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0" w:rsidRDefault="006F0807" w:rsidP="006F0807">
      <w:pPr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 xml:space="preserve">   </w:t>
      </w:r>
      <w:r w:rsidR="00CF4BD0">
        <w:rPr>
          <w:b/>
          <w:sz w:val="18"/>
          <w:szCs w:val="18"/>
        </w:rPr>
        <w:t>ПРОЕКТ</w:t>
      </w:r>
    </w:p>
    <w:p w:rsidR="006F0807" w:rsidRPr="00647548" w:rsidRDefault="006F0807" w:rsidP="006F0807">
      <w:pPr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ДОГОВОР ТЕПЛОСНАБЖЕНИЯ №</w:t>
      </w:r>
      <w:r w:rsidR="00CF4BD0">
        <w:rPr>
          <w:b/>
          <w:sz w:val="18"/>
          <w:szCs w:val="18"/>
        </w:rPr>
        <w:t>___</w:t>
      </w:r>
    </w:p>
    <w:p w:rsidR="006F0807" w:rsidRPr="00647548" w:rsidRDefault="00B13F2C" w:rsidP="00B13F2C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6F0807" w:rsidRPr="00647548">
        <w:rPr>
          <w:sz w:val="18"/>
          <w:szCs w:val="18"/>
        </w:rPr>
        <w:t xml:space="preserve">г. </w:t>
      </w:r>
      <w:r>
        <w:rPr>
          <w:sz w:val="18"/>
          <w:szCs w:val="18"/>
        </w:rPr>
        <w:t>Струнино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0807" w:rsidRPr="00647548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="006F0807" w:rsidRPr="00647548">
        <w:rPr>
          <w:sz w:val="18"/>
          <w:szCs w:val="18"/>
        </w:rPr>
        <w:t>«</w:t>
      </w:r>
      <w:r>
        <w:rPr>
          <w:sz w:val="18"/>
          <w:szCs w:val="18"/>
        </w:rPr>
        <w:t>01</w:t>
      </w:r>
      <w:r w:rsidR="006F0807" w:rsidRPr="00647548">
        <w:rPr>
          <w:sz w:val="18"/>
          <w:szCs w:val="18"/>
        </w:rPr>
        <w:t>»</w:t>
      </w:r>
      <w:r>
        <w:rPr>
          <w:sz w:val="18"/>
          <w:szCs w:val="18"/>
        </w:rPr>
        <w:t>сентября</w:t>
      </w:r>
      <w:r w:rsidR="006F0807" w:rsidRPr="00647548">
        <w:rPr>
          <w:sz w:val="18"/>
          <w:szCs w:val="18"/>
        </w:rPr>
        <w:t xml:space="preserve"> 20</w:t>
      </w:r>
      <w:r>
        <w:rPr>
          <w:sz w:val="18"/>
          <w:szCs w:val="18"/>
        </w:rPr>
        <w:t>21</w:t>
      </w:r>
      <w:r w:rsidR="006F0807" w:rsidRPr="00647548">
        <w:rPr>
          <w:sz w:val="18"/>
          <w:szCs w:val="18"/>
        </w:rPr>
        <w:t>г.</w:t>
      </w:r>
    </w:p>
    <w:p w:rsidR="006F0807" w:rsidRPr="00647548" w:rsidRDefault="006F0807" w:rsidP="006F0807">
      <w:pPr>
        <w:jc w:val="both"/>
        <w:rPr>
          <w:sz w:val="18"/>
          <w:szCs w:val="18"/>
        </w:rPr>
      </w:pPr>
    </w:p>
    <w:p w:rsidR="00CF4BD0" w:rsidRDefault="006F0807" w:rsidP="006F0807">
      <w:pPr>
        <w:jc w:val="both"/>
        <w:rPr>
          <w:color w:val="000000"/>
          <w:sz w:val="18"/>
          <w:szCs w:val="18"/>
        </w:rPr>
      </w:pPr>
      <w:r w:rsidRPr="00647548">
        <w:rPr>
          <w:sz w:val="18"/>
          <w:szCs w:val="18"/>
        </w:rPr>
        <w:t xml:space="preserve">               МУНИЦИПАЛЬНОЕ  УНИТАРНОЕ ПРЕДПРИЯТИЕ "</w:t>
      </w:r>
      <w:r w:rsidR="00760C57">
        <w:rPr>
          <w:sz w:val="18"/>
          <w:szCs w:val="18"/>
        </w:rPr>
        <w:t>СТРУНИНСКИЕ</w:t>
      </w:r>
      <w:r w:rsidRPr="00647548">
        <w:rPr>
          <w:sz w:val="18"/>
          <w:szCs w:val="18"/>
        </w:rPr>
        <w:t xml:space="preserve"> ТЕПЛОВЫЕ СИСТЕМЫ"  (МУП </w:t>
      </w:r>
      <w:r w:rsidR="00760C57">
        <w:rPr>
          <w:sz w:val="18"/>
          <w:szCs w:val="18"/>
        </w:rPr>
        <w:t>С</w:t>
      </w:r>
      <w:r w:rsidRPr="00647548">
        <w:rPr>
          <w:sz w:val="18"/>
          <w:szCs w:val="18"/>
        </w:rPr>
        <w:t xml:space="preserve">ТС), именуемое в дальнейшем единая теплоснабжающая организация  (ЕТО), в лице директора МУП </w:t>
      </w:r>
      <w:r w:rsidR="00760C57">
        <w:rPr>
          <w:sz w:val="18"/>
          <w:szCs w:val="18"/>
        </w:rPr>
        <w:t>С</w:t>
      </w:r>
      <w:r w:rsidRPr="00647548">
        <w:rPr>
          <w:sz w:val="18"/>
          <w:szCs w:val="18"/>
        </w:rPr>
        <w:t xml:space="preserve">ТС </w:t>
      </w:r>
      <w:proofErr w:type="spellStart"/>
      <w:r w:rsidR="00760C57">
        <w:rPr>
          <w:sz w:val="18"/>
          <w:szCs w:val="18"/>
        </w:rPr>
        <w:t>Латина</w:t>
      </w:r>
      <w:proofErr w:type="spellEnd"/>
      <w:r w:rsidR="00760C57">
        <w:rPr>
          <w:sz w:val="18"/>
          <w:szCs w:val="18"/>
        </w:rPr>
        <w:t xml:space="preserve"> Сергея</w:t>
      </w:r>
      <w:r w:rsidR="006D5432">
        <w:rPr>
          <w:sz w:val="18"/>
          <w:szCs w:val="18"/>
        </w:rPr>
        <w:t xml:space="preserve"> Николаевича</w:t>
      </w:r>
      <w:proofErr w:type="gramStart"/>
      <w:r w:rsidR="00760C57">
        <w:rPr>
          <w:sz w:val="18"/>
          <w:szCs w:val="18"/>
        </w:rPr>
        <w:t xml:space="preserve"> </w:t>
      </w:r>
      <w:r w:rsidRPr="00647548">
        <w:rPr>
          <w:sz w:val="18"/>
          <w:szCs w:val="18"/>
        </w:rPr>
        <w:t>,</w:t>
      </w:r>
      <w:proofErr w:type="gramEnd"/>
      <w:r w:rsidRPr="00647548">
        <w:rPr>
          <w:sz w:val="18"/>
          <w:szCs w:val="18"/>
        </w:rPr>
        <w:t xml:space="preserve"> действующего на основании Устава с  одной стороны,</w:t>
      </w:r>
      <w:r w:rsidRPr="00647548">
        <w:rPr>
          <w:color w:val="000000"/>
          <w:sz w:val="18"/>
          <w:szCs w:val="18"/>
        </w:rPr>
        <w:t xml:space="preserve">,  </w:t>
      </w:r>
    </w:p>
    <w:p w:rsidR="006F0807" w:rsidRPr="00647548" w:rsidRDefault="006F0807" w:rsidP="006F0807">
      <w:pPr>
        <w:jc w:val="both"/>
        <w:rPr>
          <w:b/>
          <w:sz w:val="18"/>
          <w:szCs w:val="18"/>
        </w:rPr>
      </w:pPr>
      <w:proofErr w:type="gramStart"/>
      <w:r w:rsidRPr="00647548">
        <w:rPr>
          <w:color w:val="000000"/>
          <w:sz w:val="18"/>
          <w:szCs w:val="18"/>
        </w:rPr>
        <w:t xml:space="preserve">и </w:t>
      </w:r>
      <w:r w:rsidR="00CF4BD0">
        <w:rPr>
          <w:sz w:val="18"/>
          <w:szCs w:val="18"/>
        </w:rPr>
        <w:t>______________________________________________</w:t>
      </w:r>
      <w:r w:rsidRPr="00DE0B86">
        <w:rPr>
          <w:sz w:val="18"/>
          <w:szCs w:val="18"/>
        </w:rPr>
        <w:t xml:space="preserve">, именуемое в дальнейшем "Исполнитель",  в лице  </w:t>
      </w:r>
      <w:r w:rsidR="00CF4BD0">
        <w:rPr>
          <w:sz w:val="18"/>
          <w:szCs w:val="18"/>
        </w:rPr>
        <w:t>__________________________________________________</w:t>
      </w:r>
      <w:r w:rsidRPr="00647548">
        <w:rPr>
          <w:sz w:val="18"/>
          <w:szCs w:val="18"/>
        </w:rPr>
        <w:t xml:space="preserve">,  действующего на основании </w:t>
      </w:r>
      <w:r w:rsidR="00CF4BD0">
        <w:rPr>
          <w:sz w:val="18"/>
          <w:szCs w:val="18"/>
        </w:rPr>
        <w:t>___________________</w:t>
      </w:r>
      <w:r w:rsidRPr="00647548">
        <w:rPr>
          <w:sz w:val="18"/>
          <w:szCs w:val="18"/>
        </w:rPr>
        <w:t xml:space="preserve">,  с другой стороны, заключили настоящий Договор о нижеследующем: </w:t>
      </w:r>
      <w:r w:rsidRPr="00647548">
        <w:rPr>
          <w:b/>
          <w:sz w:val="18"/>
          <w:szCs w:val="18"/>
        </w:rPr>
        <w:t xml:space="preserve">                                            </w:t>
      </w:r>
      <w:proofErr w:type="gramEnd"/>
    </w:p>
    <w:p w:rsidR="00B42788" w:rsidRPr="00647548" w:rsidRDefault="00CD06DD" w:rsidP="00DE0B86">
      <w:pPr>
        <w:jc w:val="both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 xml:space="preserve">                                              </w:t>
      </w:r>
    </w:p>
    <w:p w:rsidR="00CD06DD" w:rsidRPr="00647548" w:rsidRDefault="00CD06DD" w:rsidP="006F0807">
      <w:pPr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Понятия, используемые в тексте настоящего Договора.</w:t>
      </w:r>
    </w:p>
    <w:p w:rsidR="00CD06DD" w:rsidRPr="00647548" w:rsidRDefault="00CD06DD" w:rsidP="00CD06D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            «</w:t>
      </w:r>
      <w:r w:rsidR="00776182" w:rsidRPr="00647548">
        <w:rPr>
          <w:sz w:val="18"/>
          <w:szCs w:val="18"/>
        </w:rPr>
        <w:t>ЕТО</w:t>
      </w:r>
      <w:r w:rsidRPr="00647548">
        <w:rPr>
          <w:sz w:val="18"/>
          <w:szCs w:val="18"/>
        </w:rPr>
        <w:t>» - юридическое лицо, независимо от организационно - правовой формы, осуществляющее продажу коммунальных ресурсов.</w:t>
      </w:r>
    </w:p>
    <w:p w:rsidR="00CD06DD" w:rsidRPr="00647548" w:rsidRDefault="00CD06DD" w:rsidP="00CD06D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            «</w:t>
      </w:r>
      <w:r w:rsidR="00380C19">
        <w:rPr>
          <w:sz w:val="18"/>
          <w:szCs w:val="18"/>
        </w:rPr>
        <w:t>«Исполнитель»</w:t>
      </w:r>
      <w:r w:rsidRPr="00647548">
        <w:rPr>
          <w:sz w:val="18"/>
          <w:szCs w:val="18"/>
        </w:rPr>
        <w:t>» - юридическое лицо, независимо от организационно - правовой формы, предоставляющее коммунальные услуги, отвечающее за обслуживание внутридомовых инженерных  систем, с использованием которых «Потребителю» предоставляются коммунальные услуги.</w:t>
      </w:r>
    </w:p>
    <w:p w:rsidR="00803C1E" w:rsidRPr="00647548" w:rsidRDefault="00CD06DD" w:rsidP="00CD06D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           «Потребитель»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деятельности.</w:t>
      </w:r>
    </w:p>
    <w:p w:rsidR="00CD7C8B" w:rsidRPr="00647548" w:rsidRDefault="0066024C" w:rsidP="00CD7C8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 w:rsidR="00CD7C8B" w:rsidRPr="00647548">
        <w:rPr>
          <w:sz w:val="18"/>
          <w:szCs w:val="18"/>
        </w:rPr>
        <w:t>Теплопотребляющая</w:t>
      </w:r>
      <w:proofErr w:type="spellEnd"/>
      <w:r w:rsidR="00CD7C8B" w:rsidRPr="00647548">
        <w:rPr>
          <w:sz w:val="18"/>
          <w:szCs w:val="18"/>
        </w:rPr>
        <w:t xml:space="preserve"> установка</w:t>
      </w:r>
      <w:r>
        <w:rPr>
          <w:sz w:val="18"/>
          <w:szCs w:val="18"/>
        </w:rPr>
        <w:t>»</w:t>
      </w:r>
      <w:r w:rsidR="00CD7C8B" w:rsidRPr="00647548">
        <w:rPr>
          <w:sz w:val="18"/>
          <w:szCs w:val="18"/>
        </w:rPr>
        <w:t xml:space="preserve"> – устройство, предназначенное для использования тепловой энергии, теплоносителя для нужд объекта, в том числе для оказания  </w:t>
      </w:r>
      <w:r w:rsidR="00E91272" w:rsidRPr="00647548">
        <w:rPr>
          <w:sz w:val="18"/>
          <w:szCs w:val="18"/>
        </w:rPr>
        <w:t>Потребителям</w:t>
      </w:r>
      <w:r w:rsidR="00CD7C8B" w:rsidRPr="00647548">
        <w:rPr>
          <w:sz w:val="18"/>
          <w:szCs w:val="18"/>
        </w:rPr>
        <w:t xml:space="preserve"> коммунальных услуг по отоплению и горячему водоснабжению. В настоящем договоре </w:t>
      </w:r>
      <w:proofErr w:type="spellStart"/>
      <w:r w:rsidR="00CD7C8B" w:rsidRPr="00647548">
        <w:rPr>
          <w:sz w:val="18"/>
          <w:szCs w:val="18"/>
        </w:rPr>
        <w:t>теплопотребляющие</w:t>
      </w:r>
      <w:proofErr w:type="spellEnd"/>
      <w:r w:rsidR="00CD7C8B" w:rsidRPr="00647548">
        <w:rPr>
          <w:sz w:val="18"/>
          <w:szCs w:val="18"/>
        </w:rPr>
        <w:t xml:space="preserve"> установки также могут называться  системами теплопотребления. К </w:t>
      </w:r>
      <w:proofErr w:type="spellStart"/>
      <w:r w:rsidR="00CD7C8B" w:rsidRPr="00647548">
        <w:rPr>
          <w:sz w:val="18"/>
          <w:szCs w:val="18"/>
        </w:rPr>
        <w:t>теплопотребляющим</w:t>
      </w:r>
      <w:proofErr w:type="spellEnd"/>
      <w:r w:rsidR="00CD7C8B" w:rsidRPr="00647548">
        <w:rPr>
          <w:sz w:val="18"/>
          <w:szCs w:val="18"/>
        </w:rPr>
        <w:t xml:space="preserve"> установкам (системам теплопотребления) относятся:  система ГВС и/или система отопления и/или система вентиляции.  </w:t>
      </w:r>
    </w:p>
    <w:p w:rsidR="00B15E55" w:rsidRPr="00647548" w:rsidRDefault="00B15E55" w:rsidP="00CD06DD">
      <w:pPr>
        <w:jc w:val="both"/>
        <w:rPr>
          <w:sz w:val="18"/>
          <w:szCs w:val="18"/>
        </w:rPr>
      </w:pPr>
    </w:p>
    <w:p w:rsidR="00CD06DD" w:rsidRPr="00647548" w:rsidRDefault="00CD06DD" w:rsidP="00CD06DD">
      <w:pPr>
        <w:jc w:val="center"/>
        <w:rPr>
          <w:b/>
          <w:bCs/>
          <w:sz w:val="18"/>
          <w:szCs w:val="18"/>
        </w:rPr>
      </w:pPr>
      <w:r w:rsidRPr="00647548">
        <w:rPr>
          <w:b/>
          <w:bCs/>
          <w:sz w:val="18"/>
          <w:szCs w:val="18"/>
        </w:rPr>
        <w:t>1.Предмет договора.</w:t>
      </w:r>
    </w:p>
    <w:p w:rsidR="004012B1" w:rsidRPr="00647548" w:rsidRDefault="00CD06DD" w:rsidP="009B65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1.1. </w:t>
      </w:r>
      <w:r w:rsidR="0066024C">
        <w:rPr>
          <w:sz w:val="18"/>
          <w:szCs w:val="18"/>
        </w:rPr>
        <w:t>«ЕТО»</w:t>
      </w:r>
      <w:r w:rsidR="004012B1" w:rsidRPr="00647548">
        <w:rPr>
          <w:sz w:val="18"/>
          <w:szCs w:val="18"/>
        </w:rPr>
        <w:t xml:space="preserve"> обязуется поставить </w:t>
      </w:r>
      <w:r w:rsidR="00816B6B" w:rsidRPr="00647548">
        <w:rPr>
          <w:sz w:val="18"/>
          <w:szCs w:val="18"/>
        </w:rPr>
        <w:t>Исполнителю</w:t>
      </w:r>
      <w:r w:rsidR="004012B1" w:rsidRPr="00647548">
        <w:rPr>
          <w:sz w:val="18"/>
          <w:szCs w:val="18"/>
        </w:rPr>
        <w:t xml:space="preserve"> тепловую энергию и теплоноситель, а </w:t>
      </w:r>
      <w:r w:rsidR="00380C19">
        <w:rPr>
          <w:sz w:val="18"/>
          <w:szCs w:val="18"/>
        </w:rPr>
        <w:t>«Исполнитель»</w:t>
      </w:r>
      <w:r w:rsidR="007862C4" w:rsidRPr="00647548">
        <w:rPr>
          <w:sz w:val="18"/>
          <w:szCs w:val="18"/>
        </w:rPr>
        <w:t xml:space="preserve"> обязан принять </w:t>
      </w:r>
      <w:r w:rsidR="004012B1" w:rsidRPr="00647548">
        <w:rPr>
          <w:sz w:val="18"/>
          <w:szCs w:val="18"/>
        </w:rPr>
        <w:t>тепловую энергию и теплоноситель</w:t>
      </w:r>
      <w:r w:rsidR="007862C4" w:rsidRPr="00647548">
        <w:rPr>
          <w:sz w:val="18"/>
          <w:szCs w:val="18"/>
        </w:rPr>
        <w:t>, для передачи в последующем  "Потребителю"</w:t>
      </w:r>
      <w:r w:rsidR="004012B1" w:rsidRPr="00647548">
        <w:rPr>
          <w:sz w:val="18"/>
          <w:szCs w:val="18"/>
        </w:rPr>
        <w:t>, соблюдая режим потребления тепловой энергии</w:t>
      </w:r>
      <w:r w:rsidR="006226BA" w:rsidRPr="00647548">
        <w:rPr>
          <w:sz w:val="18"/>
          <w:szCs w:val="18"/>
        </w:rPr>
        <w:t xml:space="preserve"> и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тепловой энергии.</w:t>
      </w:r>
    </w:p>
    <w:p w:rsidR="006226BA" w:rsidRPr="00647548" w:rsidRDefault="009B6586" w:rsidP="006226BA">
      <w:pPr>
        <w:pStyle w:val="1"/>
        <w:widowControl/>
        <w:tabs>
          <w:tab w:val="left" w:pos="1276"/>
          <w:tab w:val="left" w:pos="1418"/>
        </w:tabs>
        <w:ind w:firstLine="0"/>
        <w:rPr>
          <w:sz w:val="18"/>
          <w:szCs w:val="18"/>
        </w:rPr>
      </w:pPr>
      <w:r w:rsidRPr="00647548">
        <w:rPr>
          <w:bCs/>
          <w:sz w:val="18"/>
          <w:szCs w:val="18"/>
        </w:rPr>
        <w:t xml:space="preserve">1.2. </w:t>
      </w:r>
      <w:r w:rsidR="004012B1" w:rsidRPr="00647548">
        <w:rPr>
          <w:bCs/>
          <w:sz w:val="18"/>
          <w:szCs w:val="18"/>
        </w:rPr>
        <w:t xml:space="preserve">Местом исполнения обязательств </w:t>
      </w:r>
      <w:r w:rsidR="0066024C">
        <w:rPr>
          <w:bCs/>
          <w:sz w:val="18"/>
          <w:szCs w:val="18"/>
        </w:rPr>
        <w:t>«ЕТО»</w:t>
      </w:r>
      <w:r w:rsidR="004012B1" w:rsidRPr="00647548">
        <w:rPr>
          <w:bCs/>
          <w:sz w:val="18"/>
          <w:szCs w:val="18"/>
        </w:rPr>
        <w:t xml:space="preserve"> признается точка поставки, которая располагается на границе балансовой принадлежности </w:t>
      </w:r>
      <w:proofErr w:type="spellStart"/>
      <w:r w:rsidR="004012B1" w:rsidRPr="00647548">
        <w:rPr>
          <w:bCs/>
          <w:sz w:val="18"/>
          <w:szCs w:val="18"/>
        </w:rPr>
        <w:t>теплопотребляющей</w:t>
      </w:r>
      <w:proofErr w:type="spellEnd"/>
      <w:r w:rsidR="004012B1" w:rsidRPr="00647548">
        <w:rPr>
          <w:bCs/>
          <w:sz w:val="18"/>
          <w:szCs w:val="18"/>
        </w:rPr>
        <w:t xml:space="preserve"> установки или тепловой сети </w:t>
      </w:r>
      <w:r w:rsidR="006226BA" w:rsidRPr="00647548">
        <w:rPr>
          <w:bCs/>
          <w:sz w:val="18"/>
          <w:szCs w:val="18"/>
        </w:rPr>
        <w:t>Исполнителя</w:t>
      </w:r>
      <w:r w:rsidR="004012B1" w:rsidRPr="00647548">
        <w:rPr>
          <w:bCs/>
          <w:sz w:val="18"/>
          <w:szCs w:val="18"/>
        </w:rPr>
        <w:t xml:space="preserve"> и тепловой сети </w:t>
      </w:r>
      <w:r w:rsidR="0066024C">
        <w:rPr>
          <w:bCs/>
          <w:sz w:val="18"/>
          <w:szCs w:val="18"/>
        </w:rPr>
        <w:t>«ЕТО»</w:t>
      </w:r>
      <w:r w:rsidR="004012B1" w:rsidRPr="00647548">
        <w:rPr>
          <w:bCs/>
          <w:sz w:val="18"/>
          <w:szCs w:val="18"/>
        </w:rPr>
        <w:t>.</w:t>
      </w:r>
    </w:p>
    <w:p w:rsidR="006226BA" w:rsidRPr="00647548" w:rsidRDefault="009B6586" w:rsidP="006226BA">
      <w:pPr>
        <w:pStyle w:val="1"/>
        <w:widowControl/>
        <w:tabs>
          <w:tab w:val="left" w:pos="1276"/>
          <w:tab w:val="left" w:pos="1418"/>
        </w:tabs>
        <w:ind w:firstLine="0"/>
        <w:rPr>
          <w:sz w:val="18"/>
          <w:szCs w:val="18"/>
        </w:rPr>
      </w:pPr>
      <w:r w:rsidRPr="00647548">
        <w:rPr>
          <w:sz w:val="18"/>
          <w:szCs w:val="18"/>
        </w:rPr>
        <w:t xml:space="preserve">1.3. </w:t>
      </w:r>
      <w:r w:rsidR="006226BA" w:rsidRPr="00647548">
        <w:rPr>
          <w:spacing w:val="-1"/>
          <w:sz w:val="18"/>
          <w:szCs w:val="18"/>
        </w:rPr>
        <w:t>Точк</w:t>
      </w:r>
      <w:r w:rsidR="00B12C55" w:rsidRPr="00647548">
        <w:rPr>
          <w:spacing w:val="-1"/>
          <w:sz w:val="18"/>
          <w:szCs w:val="18"/>
        </w:rPr>
        <w:t>и</w:t>
      </w:r>
      <w:r w:rsidR="006226BA" w:rsidRPr="00647548">
        <w:rPr>
          <w:spacing w:val="-1"/>
          <w:sz w:val="18"/>
          <w:szCs w:val="18"/>
        </w:rPr>
        <w:t xml:space="preserve"> поставки тепловой э</w:t>
      </w:r>
      <w:r w:rsidR="00B12C55" w:rsidRPr="00647548">
        <w:rPr>
          <w:spacing w:val="-1"/>
          <w:sz w:val="18"/>
          <w:szCs w:val="18"/>
        </w:rPr>
        <w:t>нергии и теплоносителя определяе</w:t>
      </w:r>
      <w:r w:rsidR="006226BA" w:rsidRPr="00647548">
        <w:rPr>
          <w:spacing w:val="-1"/>
          <w:sz w:val="18"/>
          <w:szCs w:val="18"/>
        </w:rPr>
        <w:t>тся в акт</w:t>
      </w:r>
      <w:r w:rsidR="00B12C55" w:rsidRPr="00647548">
        <w:rPr>
          <w:spacing w:val="-1"/>
          <w:sz w:val="18"/>
          <w:szCs w:val="18"/>
        </w:rPr>
        <w:t>а</w:t>
      </w:r>
      <w:r w:rsidR="006226BA" w:rsidRPr="00647548">
        <w:rPr>
          <w:spacing w:val="-1"/>
          <w:sz w:val="18"/>
          <w:szCs w:val="18"/>
        </w:rPr>
        <w:t xml:space="preserve">х разграничения балансовой принадлежности </w:t>
      </w:r>
      <w:r w:rsidR="006226BA" w:rsidRPr="00647548">
        <w:rPr>
          <w:spacing w:val="9"/>
          <w:sz w:val="18"/>
          <w:szCs w:val="18"/>
        </w:rPr>
        <w:t xml:space="preserve">тепловых сетей и эксплуатационной ответственности Сторон, подписанных </w:t>
      </w:r>
      <w:r w:rsidR="0066024C">
        <w:rPr>
          <w:sz w:val="18"/>
          <w:szCs w:val="18"/>
        </w:rPr>
        <w:t>«ЕТО»</w:t>
      </w:r>
      <w:r w:rsidR="006226BA" w:rsidRPr="00647548">
        <w:rPr>
          <w:sz w:val="18"/>
          <w:szCs w:val="18"/>
        </w:rPr>
        <w:t xml:space="preserve"> и </w:t>
      </w:r>
      <w:r w:rsidR="00B12C55" w:rsidRPr="00647548">
        <w:rPr>
          <w:sz w:val="18"/>
          <w:szCs w:val="18"/>
        </w:rPr>
        <w:t>Исполнителем</w:t>
      </w:r>
      <w:r w:rsidR="006226BA" w:rsidRPr="00647548">
        <w:rPr>
          <w:sz w:val="18"/>
          <w:szCs w:val="18"/>
        </w:rPr>
        <w:t xml:space="preserve"> по каждой точке поставки, которые являются неотъемлемой частью Договора.</w:t>
      </w:r>
    </w:p>
    <w:p w:rsidR="009A64FB" w:rsidRPr="00647548" w:rsidRDefault="009B6586" w:rsidP="009A64F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1.4. </w:t>
      </w:r>
      <w:r w:rsidR="009A64FB" w:rsidRPr="00647548">
        <w:rPr>
          <w:sz w:val="18"/>
          <w:szCs w:val="18"/>
        </w:rPr>
        <w:t>Границей обслуживания и ответственности "</w:t>
      </w:r>
      <w:r w:rsidR="0066024C">
        <w:rPr>
          <w:sz w:val="18"/>
          <w:szCs w:val="18"/>
        </w:rPr>
        <w:t>«ЕТО»</w:t>
      </w:r>
      <w:r w:rsidR="009A64FB" w:rsidRPr="00647548">
        <w:rPr>
          <w:sz w:val="18"/>
          <w:szCs w:val="18"/>
        </w:rPr>
        <w:t>" является внешняя граница стены многоквартирного дома, «</w:t>
      </w:r>
      <w:r w:rsidR="00380C19">
        <w:rPr>
          <w:sz w:val="18"/>
          <w:szCs w:val="18"/>
        </w:rPr>
        <w:t>«Исполнитель»</w:t>
      </w:r>
      <w:r w:rsidR="009A64FB" w:rsidRPr="00647548">
        <w:rPr>
          <w:sz w:val="18"/>
          <w:szCs w:val="18"/>
        </w:rPr>
        <w:t>» несёт ответственность на участке сетей, входящих в состав общего имущества помещений в многоквартирном доме (пункт 8 раздел 1 «Правил содержания общего имущества в многоквартирном доме», утверждённые  Постановлением Правительства РФ  №491 от 13.08.2006г.).</w:t>
      </w:r>
    </w:p>
    <w:p w:rsidR="00CD06DD" w:rsidRPr="00647548" w:rsidRDefault="009B6586" w:rsidP="00CD06D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1.5</w:t>
      </w:r>
      <w:r w:rsidR="00CD06DD" w:rsidRPr="00647548">
        <w:rPr>
          <w:sz w:val="18"/>
          <w:szCs w:val="18"/>
        </w:rPr>
        <w:t>.При исполнении настоящего Дог</w:t>
      </w:r>
      <w:r w:rsidRPr="00647548">
        <w:rPr>
          <w:sz w:val="18"/>
          <w:szCs w:val="18"/>
        </w:rPr>
        <w:t xml:space="preserve">овора стороны руководствуются: </w:t>
      </w:r>
      <w:proofErr w:type="gramStart"/>
      <w:r w:rsidRPr="00647548">
        <w:rPr>
          <w:sz w:val="18"/>
          <w:szCs w:val="18"/>
        </w:rPr>
        <w:t>Г</w:t>
      </w:r>
      <w:r w:rsidR="00CD06DD" w:rsidRPr="00647548">
        <w:rPr>
          <w:sz w:val="18"/>
          <w:szCs w:val="18"/>
        </w:rPr>
        <w:t xml:space="preserve">К РФ, ЖК РФ, Правилами «О предоставлении коммунальных услуг собственникам и пользователям помещений в многоквартирных домах и жилых домов», утверждёнными постановлением Правительства от 06.05.2011г. №354, </w:t>
      </w:r>
      <w:r w:rsidR="00E84CE4" w:rsidRPr="00647548">
        <w:rPr>
          <w:sz w:val="18"/>
          <w:szCs w:val="18"/>
        </w:rPr>
        <w:t>«Правилами коммерческого учета тепловой энергии, теплоносителя», утвержденных Постановлением Правительства РФ от 18.11.2013г. № 1034,</w:t>
      </w:r>
      <w:r w:rsidR="000A6B52" w:rsidRPr="00647548">
        <w:rPr>
          <w:sz w:val="18"/>
          <w:szCs w:val="18"/>
        </w:rPr>
        <w:t xml:space="preserve"> Правилами теплоснабжения в Российской Федерации, утв. Постановлением Правительства РФ № 808 от 08.08.12.г., </w:t>
      </w:r>
      <w:r w:rsidR="00CD06DD" w:rsidRPr="00647548">
        <w:rPr>
          <w:sz w:val="18"/>
          <w:szCs w:val="18"/>
        </w:rPr>
        <w:t>а также иными правовыми актами в сфере</w:t>
      </w:r>
      <w:proofErr w:type="gramEnd"/>
      <w:r w:rsidR="00CD06DD" w:rsidRPr="00647548">
        <w:rPr>
          <w:sz w:val="18"/>
          <w:szCs w:val="18"/>
        </w:rPr>
        <w:t xml:space="preserve"> теплоснабжения и горячего водоснабжения</w:t>
      </w:r>
      <w:proofErr w:type="gramStart"/>
      <w:r w:rsidR="00CD06DD" w:rsidRPr="00647548">
        <w:rPr>
          <w:sz w:val="18"/>
          <w:szCs w:val="18"/>
        </w:rPr>
        <w:t>.»</w:t>
      </w:r>
      <w:proofErr w:type="gramEnd"/>
    </w:p>
    <w:p w:rsidR="000075EB" w:rsidRPr="00647548" w:rsidRDefault="000075EB" w:rsidP="00CD06D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1.6. В случае нахождения в жилом доме встроенного или пристроенного нежилого помещения и тепловой ввод находится в жилой части дома, заявка на заключение договора теплоснабжения подается лицом, осуществляющим деятельность по управлению многоквартирным домом</w:t>
      </w:r>
      <w:r w:rsidR="00C43A19" w:rsidRPr="00647548">
        <w:rPr>
          <w:sz w:val="18"/>
          <w:szCs w:val="18"/>
        </w:rPr>
        <w:t>.</w:t>
      </w:r>
    </w:p>
    <w:p w:rsidR="001B536C" w:rsidRPr="00647548" w:rsidRDefault="001B536C" w:rsidP="004B52C2">
      <w:pPr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 xml:space="preserve">2. </w:t>
      </w:r>
      <w:r w:rsidR="004B52C2" w:rsidRPr="00647548">
        <w:rPr>
          <w:b/>
          <w:sz w:val="18"/>
          <w:szCs w:val="18"/>
        </w:rPr>
        <w:t>Объемы поставки тепловой энергии и горячей воды</w:t>
      </w:r>
      <w:r w:rsidRPr="00647548">
        <w:rPr>
          <w:b/>
          <w:sz w:val="18"/>
          <w:szCs w:val="18"/>
        </w:rPr>
        <w:t>.</w:t>
      </w:r>
    </w:p>
    <w:p w:rsidR="001B536C" w:rsidRPr="00647548" w:rsidRDefault="004B52C2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2</w:t>
      </w:r>
      <w:r w:rsidR="001B536C" w:rsidRPr="00647548">
        <w:rPr>
          <w:sz w:val="18"/>
          <w:szCs w:val="18"/>
        </w:rPr>
        <w:t>.1. Учет отпущенной тепловой энергии и горячей воды должен осуществляться по приборам учета, установленным у «</w:t>
      </w:r>
      <w:r w:rsidR="00EF71A1" w:rsidRPr="00647548">
        <w:rPr>
          <w:sz w:val="18"/>
          <w:szCs w:val="18"/>
        </w:rPr>
        <w:t>Исполнителя</w:t>
      </w:r>
      <w:r w:rsidR="001B536C" w:rsidRPr="00647548">
        <w:rPr>
          <w:sz w:val="18"/>
          <w:szCs w:val="18"/>
        </w:rPr>
        <w:t xml:space="preserve">» </w:t>
      </w:r>
      <w:r w:rsidR="00EF71A1" w:rsidRPr="00647548">
        <w:rPr>
          <w:sz w:val="18"/>
          <w:szCs w:val="18"/>
        </w:rPr>
        <w:t xml:space="preserve">на объектах </w:t>
      </w:r>
      <w:r w:rsidR="001B536C" w:rsidRPr="00647548">
        <w:rPr>
          <w:sz w:val="18"/>
          <w:szCs w:val="18"/>
        </w:rPr>
        <w:t>и допущенным в эксплуатацию представителем «</w:t>
      </w:r>
      <w:r w:rsidR="0066024C">
        <w:rPr>
          <w:sz w:val="18"/>
          <w:szCs w:val="18"/>
        </w:rPr>
        <w:t>«ЕТО»</w:t>
      </w:r>
      <w:r w:rsidR="001B536C" w:rsidRPr="00647548">
        <w:rPr>
          <w:sz w:val="18"/>
          <w:szCs w:val="18"/>
        </w:rPr>
        <w:t>», в соответствии с требованиями «Правил коммерческого учета тепловой энергии, теплоносителя», утвержденных Постановлением Правительства РФ от 18.11.2013г. № 1034.</w:t>
      </w:r>
    </w:p>
    <w:p w:rsidR="001B536C" w:rsidRPr="00647548" w:rsidRDefault="001B536C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При этом объем фактически отпущенной тепловой энергии и горячей воды определяется на основании показаний общедомовых приборов учета, за расчетный месяц, за выч</w:t>
      </w:r>
      <w:r w:rsidR="0066024C">
        <w:rPr>
          <w:sz w:val="18"/>
          <w:szCs w:val="18"/>
        </w:rPr>
        <w:t>ето</w:t>
      </w:r>
      <w:r w:rsidRPr="00647548">
        <w:rPr>
          <w:sz w:val="18"/>
          <w:szCs w:val="18"/>
        </w:rPr>
        <w:t>м объемов поставки  коммунальных ресурсов, собственникам нежилых помещений по договорам, закл</w:t>
      </w:r>
      <w:r w:rsidR="005C1A26" w:rsidRPr="00647548">
        <w:rPr>
          <w:sz w:val="18"/>
          <w:szCs w:val="18"/>
        </w:rPr>
        <w:t>юченным ими непосредственно с «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>» (в случае, если эти объемы фиксируются ОДПУ).</w:t>
      </w:r>
    </w:p>
    <w:p w:rsidR="001B536C" w:rsidRPr="00A24AD9" w:rsidRDefault="001B536C" w:rsidP="00352E92">
      <w:pPr>
        <w:jc w:val="both"/>
        <w:rPr>
          <w:sz w:val="18"/>
          <w:szCs w:val="18"/>
        </w:rPr>
      </w:pPr>
      <w:r w:rsidRPr="00A24AD9">
        <w:rPr>
          <w:sz w:val="18"/>
          <w:szCs w:val="18"/>
        </w:rPr>
        <w:t xml:space="preserve">В случае </w:t>
      </w:r>
      <w:proofErr w:type="gramStart"/>
      <w:r w:rsidRPr="00A24AD9">
        <w:rPr>
          <w:sz w:val="18"/>
          <w:szCs w:val="18"/>
        </w:rPr>
        <w:t>нарушения сроков предоставления показаний приборов</w:t>
      </w:r>
      <w:proofErr w:type="gramEnd"/>
      <w:r w:rsidRPr="00A24AD9">
        <w:rPr>
          <w:sz w:val="18"/>
          <w:szCs w:val="18"/>
        </w:rPr>
        <w:t xml:space="preserve"> учета, за отчетный период, не более 30 суток,</w:t>
      </w:r>
      <w:r w:rsidR="00A24AD9" w:rsidRPr="00A24AD9">
        <w:rPr>
          <w:bCs/>
          <w:color w:val="000000"/>
          <w:sz w:val="18"/>
          <w:szCs w:val="18"/>
          <w:shd w:val="clear" w:color="auto" w:fill="FFFFFF"/>
        </w:rPr>
        <w:t xml:space="preserve">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</w:t>
      </w:r>
      <w:r w:rsidR="00A24AD9" w:rsidRPr="00A24AD9">
        <w:rPr>
          <w:bCs/>
          <w:color w:val="000000"/>
          <w:sz w:val="18"/>
          <w:szCs w:val="18"/>
        </w:rPr>
        <w:t xml:space="preserve">, </w:t>
      </w:r>
      <w:r w:rsidRPr="00A24AD9">
        <w:rPr>
          <w:sz w:val="18"/>
          <w:szCs w:val="18"/>
        </w:rPr>
        <w:t>согласно п. 119 Правил коммерческого учета тепловой энергии, теплоносителя.</w:t>
      </w:r>
    </w:p>
    <w:p w:rsidR="001B536C" w:rsidRPr="00647548" w:rsidRDefault="001B536C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В случае </w:t>
      </w:r>
      <w:proofErr w:type="gramStart"/>
      <w:r w:rsidRPr="00647548">
        <w:rPr>
          <w:sz w:val="18"/>
          <w:szCs w:val="18"/>
        </w:rPr>
        <w:t>нарушения сроков предоставления показаний приборов</w:t>
      </w:r>
      <w:proofErr w:type="gramEnd"/>
      <w:r w:rsidRPr="00647548">
        <w:rPr>
          <w:sz w:val="18"/>
          <w:szCs w:val="18"/>
        </w:rPr>
        <w:t xml:space="preserve"> учета, за период, более 30 суток, определение объемов поставки тепловой энергии и горячей воды, производится, в порядке, предусмотренном п. </w:t>
      </w:r>
      <w:r w:rsidR="004B52C2" w:rsidRPr="00647548">
        <w:rPr>
          <w:sz w:val="18"/>
          <w:szCs w:val="18"/>
        </w:rPr>
        <w:t>2</w:t>
      </w:r>
      <w:r w:rsidRPr="00647548">
        <w:rPr>
          <w:sz w:val="18"/>
          <w:szCs w:val="18"/>
        </w:rPr>
        <w:t>.2. договора. При этом</w:t>
      </w:r>
      <w:proofErr w:type="gramStart"/>
      <w:r w:rsidRPr="00647548">
        <w:rPr>
          <w:sz w:val="18"/>
          <w:szCs w:val="18"/>
        </w:rPr>
        <w:t>,</w:t>
      </w:r>
      <w:proofErr w:type="gramEnd"/>
      <w:r w:rsidRPr="00647548">
        <w:rPr>
          <w:sz w:val="18"/>
          <w:szCs w:val="18"/>
        </w:rPr>
        <w:t xml:space="preserve"> в течение 15 дней, после окончания расчетного периода, «</w:t>
      </w:r>
      <w:r w:rsidR="00380C19">
        <w:rPr>
          <w:sz w:val="18"/>
          <w:szCs w:val="18"/>
        </w:rPr>
        <w:t>«Исполнитель»</w:t>
      </w:r>
      <w:r w:rsidR="005C1A26" w:rsidRPr="00647548">
        <w:rPr>
          <w:sz w:val="18"/>
          <w:szCs w:val="18"/>
        </w:rPr>
        <w:t>», по согласованию с «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>», организовывает проведение совместного обследования состояния приборов учета «</w:t>
      </w:r>
      <w:r w:rsidR="004B52C2" w:rsidRPr="00647548">
        <w:rPr>
          <w:sz w:val="18"/>
          <w:szCs w:val="18"/>
        </w:rPr>
        <w:t>Исполнителя</w:t>
      </w:r>
      <w:r w:rsidRPr="00647548">
        <w:rPr>
          <w:sz w:val="18"/>
          <w:szCs w:val="18"/>
        </w:rPr>
        <w:t>» и потребителей.</w:t>
      </w:r>
    </w:p>
    <w:p w:rsidR="001B536C" w:rsidRPr="00647548" w:rsidRDefault="001B536C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В течение 15 суток, после выхода прибора учета из строя,  при наличии соответствующих архивных данных,  допускается возможность определения объемов поставки тепловой энергии по показаниям приборов учета, за время штатной работы в отчетный период, приведенных к расчетной температуре наружного воздуха.</w:t>
      </w:r>
    </w:p>
    <w:p w:rsidR="00D926FC" w:rsidRPr="00647548" w:rsidRDefault="001B536C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</w:t>
      </w:r>
      <w:r w:rsidR="002D22EA" w:rsidRPr="00647548">
        <w:rPr>
          <w:sz w:val="18"/>
          <w:szCs w:val="18"/>
        </w:rPr>
        <w:t>2</w:t>
      </w:r>
      <w:r w:rsidRPr="00647548">
        <w:rPr>
          <w:sz w:val="18"/>
          <w:szCs w:val="18"/>
        </w:rPr>
        <w:t>.2.  В случае</w:t>
      </w:r>
      <w:proofErr w:type="gramStart"/>
      <w:r w:rsidRPr="00647548">
        <w:rPr>
          <w:sz w:val="18"/>
          <w:szCs w:val="18"/>
        </w:rPr>
        <w:t>,</w:t>
      </w:r>
      <w:proofErr w:type="gramEnd"/>
      <w:r w:rsidRPr="00647548">
        <w:rPr>
          <w:sz w:val="18"/>
          <w:szCs w:val="18"/>
        </w:rPr>
        <w:t xml:space="preserve"> если жилой дом не оборудован общедомовым приборов учета, а также в случае выхода из строя, утраты ранее введенного в эксплуатацию коллективного (общедомового) прибора учета или истечении срока его эксплуатации, </w:t>
      </w:r>
      <w:r w:rsidR="00D926FC" w:rsidRPr="00647548">
        <w:rPr>
          <w:sz w:val="18"/>
          <w:szCs w:val="18"/>
        </w:rPr>
        <w:t>определение объемов поставки тепловой энергии и горячей воды, производится, расчетным способом, на основании технических характеристик объектов «</w:t>
      </w:r>
      <w:r w:rsidR="00552332" w:rsidRPr="00647548">
        <w:rPr>
          <w:sz w:val="18"/>
          <w:szCs w:val="18"/>
        </w:rPr>
        <w:t>Исполнителя</w:t>
      </w:r>
      <w:r w:rsidR="00D926FC" w:rsidRPr="00647548">
        <w:rPr>
          <w:sz w:val="18"/>
          <w:szCs w:val="18"/>
        </w:rPr>
        <w:t xml:space="preserve">» </w:t>
      </w:r>
    </w:p>
    <w:p w:rsidR="001B536C" w:rsidRPr="00647548" w:rsidRDefault="00552332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2</w:t>
      </w:r>
      <w:r w:rsidR="001B536C" w:rsidRPr="00647548">
        <w:rPr>
          <w:sz w:val="18"/>
          <w:szCs w:val="18"/>
        </w:rPr>
        <w:t>.3. «</w:t>
      </w:r>
      <w:r w:rsidR="00380C19">
        <w:rPr>
          <w:sz w:val="18"/>
          <w:szCs w:val="18"/>
        </w:rPr>
        <w:t>«Исполнитель»</w:t>
      </w:r>
      <w:r w:rsidR="001B536C" w:rsidRPr="00647548">
        <w:rPr>
          <w:sz w:val="18"/>
          <w:szCs w:val="18"/>
        </w:rPr>
        <w:t>» не вправе самовольно отказаться от прибор</w:t>
      </w:r>
      <w:r w:rsidRPr="00647548">
        <w:rPr>
          <w:sz w:val="18"/>
          <w:szCs w:val="18"/>
        </w:rPr>
        <w:t>ного учета после его допуска «</w:t>
      </w:r>
      <w:r w:rsidR="0066024C">
        <w:rPr>
          <w:sz w:val="18"/>
          <w:szCs w:val="18"/>
        </w:rPr>
        <w:t>«ЕТО»</w:t>
      </w:r>
      <w:r w:rsidR="001B536C" w:rsidRPr="00647548">
        <w:rPr>
          <w:sz w:val="18"/>
          <w:szCs w:val="18"/>
        </w:rPr>
        <w:t>» в эксплуатацию. «</w:t>
      </w:r>
      <w:r w:rsidR="00380C19">
        <w:rPr>
          <w:sz w:val="18"/>
          <w:szCs w:val="18"/>
        </w:rPr>
        <w:t>«Исполнитель»</w:t>
      </w:r>
      <w:r w:rsidR="001B536C" w:rsidRPr="00647548">
        <w:rPr>
          <w:sz w:val="18"/>
          <w:szCs w:val="18"/>
        </w:rPr>
        <w:t>» не вправе отказаться от эксплуатации приборов учета, при наличии установленного узла учета.</w:t>
      </w:r>
    </w:p>
    <w:p w:rsidR="006D6AA6" w:rsidRDefault="00552332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2</w:t>
      </w:r>
      <w:r w:rsidR="001B536C" w:rsidRPr="00647548">
        <w:rPr>
          <w:sz w:val="18"/>
          <w:szCs w:val="18"/>
        </w:rPr>
        <w:t>.</w:t>
      </w:r>
      <w:r w:rsidR="00960B5F" w:rsidRPr="00647548">
        <w:rPr>
          <w:sz w:val="18"/>
          <w:szCs w:val="18"/>
        </w:rPr>
        <w:t>4</w:t>
      </w:r>
      <w:r w:rsidR="001B536C" w:rsidRPr="00647548">
        <w:rPr>
          <w:sz w:val="18"/>
          <w:szCs w:val="18"/>
        </w:rPr>
        <w:t xml:space="preserve"> Распределение показаний общедомового приборов учета между жилыми и нежилыми помещениями жилого дома производится, в соответствии с дополнительным соглашением к договору о доле распределения показаний прибора учета, составленному «</w:t>
      </w:r>
      <w:r w:rsidR="00EB0EF4" w:rsidRPr="00647548">
        <w:rPr>
          <w:sz w:val="18"/>
          <w:szCs w:val="18"/>
        </w:rPr>
        <w:t>Исполнителем</w:t>
      </w:r>
      <w:r w:rsidR="001B536C" w:rsidRPr="00647548">
        <w:rPr>
          <w:sz w:val="18"/>
          <w:szCs w:val="18"/>
        </w:rPr>
        <w:t>». В случае</w:t>
      </w:r>
      <w:proofErr w:type="gramStart"/>
      <w:r w:rsidR="001B536C" w:rsidRPr="00647548">
        <w:rPr>
          <w:sz w:val="18"/>
          <w:szCs w:val="18"/>
        </w:rPr>
        <w:t>,</w:t>
      </w:r>
      <w:proofErr w:type="gramEnd"/>
      <w:r w:rsidR="001B536C" w:rsidRPr="00647548">
        <w:rPr>
          <w:sz w:val="18"/>
          <w:szCs w:val="18"/>
        </w:rPr>
        <w:t xml:space="preserve"> если собственником нежилого помещения заключен договор с «</w:t>
      </w:r>
      <w:r w:rsidR="0066024C">
        <w:rPr>
          <w:sz w:val="18"/>
          <w:szCs w:val="18"/>
        </w:rPr>
        <w:t>«ЕТО»</w:t>
      </w:r>
      <w:r w:rsidR="001B536C" w:rsidRPr="00647548">
        <w:rPr>
          <w:sz w:val="18"/>
          <w:szCs w:val="18"/>
        </w:rPr>
        <w:t>», дополнительное соглашение согласовывается с собственником данного нежилого помещения. В случае отсутствия дополнительного соглашения распределение производится пропорционально пл</w:t>
      </w:r>
      <w:r w:rsidRPr="00647548">
        <w:rPr>
          <w:sz w:val="18"/>
          <w:szCs w:val="18"/>
        </w:rPr>
        <w:t>ощади жилых и нежилых помещений</w:t>
      </w:r>
      <w:r w:rsidR="001B536C" w:rsidRPr="00647548">
        <w:rPr>
          <w:sz w:val="18"/>
          <w:szCs w:val="18"/>
        </w:rPr>
        <w:t>. В случае  не предоставления необходимых для распределения данных</w:t>
      </w:r>
      <w:r w:rsidR="00960B5F" w:rsidRPr="00647548">
        <w:rPr>
          <w:sz w:val="18"/>
          <w:szCs w:val="18"/>
        </w:rPr>
        <w:t>,</w:t>
      </w:r>
      <w:r w:rsidR="001B536C" w:rsidRPr="00647548">
        <w:rPr>
          <w:sz w:val="18"/>
          <w:szCs w:val="18"/>
        </w:rPr>
        <w:t xml:space="preserve"> </w:t>
      </w:r>
      <w:r w:rsidR="005C1A26" w:rsidRPr="00647548">
        <w:rPr>
          <w:sz w:val="18"/>
          <w:szCs w:val="18"/>
        </w:rPr>
        <w:t>«</w:t>
      </w:r>
      <w:r w:rsidR="0066024C">
        <w:rPr>
          <w:sz w:val="18"/>
          <w:szCs w:val="18"/>
        </w:rPr>
        <w:t>«ЕТО»</w:t>
      </w:r>
      <w:r w:rsidR="001B536C" w:rsidRPr="00647548">
        <w:rPr>
          <w:sz w:val="18"/>
          <w:szCs w:val="18"/>
        </w:rPr>
        <w:t>» производит распределение показаний приборов учета пропорционально расчетным тепловым нагрузкам</w:t>
      </w:r>
      <w:r w:rsidRPr="00647548">
        <w:rPr>
          <w:sz w:val="18"/>
          <w:szCs w:val="18"/>
        </w:rPr>
        <w:t>.</w:t>
      </w:r>
      <w:r w:rsidR="001B536C" w:rsidRPr="00647548">
        <w:rPr>
          <w:sz w:val="18"/>
          <w:szCs w:val="18"/>
        </w:rPr>
        <w:t xml:space="preserve"> </w:t>
      </w:r>
    </w:p>
    <w:p w:rsidR="001B536C" w:rsidRPr="00647548" w:rsidRDefault="00960B5F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2.5</w:t>
      </w:r>
      <w:r w:rsidR="001B536C" w:rsidRPr="00647548">
        <w:rPr>
          <w:sz w:val="18"/>
          <w:szCs w:val="18"/>
        </w:rPr>
        <w:t>. Количество тепловой энергии, полученной при самовольном подключении объекта теплопотребления без</w:t>
      </w:r>
      <w:r w:rsidRPr="00647548">
        <w:rPr>
          <w:sz w:val="18"/>
          <w:szCs w:val="18"/>
        </w:rPr>
        <w:t xml:space="preserve"> прибора учета, оп</w:t>
      </w:r>
      <w:r w:rsidR="005C1A26" w:rsidRPr="00647548">
        <w:rPr>
          <w:sz w:val="18"/>
          <w:szCs w:val="18"/>
        </w:rPr>
        <w:t>ределяется «</w:t>
      </w:r>
      <w:r w:rsidR="0066024C">
        <w:rPr>
          <w:sz w:val="18"/>
          <w:szCs w:val="18"/>
        </w:rPr>
        <w:t>«ЕТО»</w:t>
      </w:r>
      <w:r w:rsidR="001B536C" w:rsidRPr="00647548">
        <w:rPr>
          <w:sz w:val="18"/>
          <w:szCs w:val="18"/>
        </w:rPr>
        <w:t>» расчетным путем за время, исчисляемое с начала отопительного сезона (по отоплению) или за период времени истекший с предыдущей проверки.</w:t>
      </w:r>
    </w:p>
    <w:p w:rsidR="001B536C" w:rsidRPr="00647548" w:rsidRDefault="00960B5F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lastRenderedPageBreak/>
        <w:t>2.6</w:t>
      </w:r>
      <w:r w:rsidR="001B536C" w:rsidRPr="00647548">
        <w:rPr>
          <w:sz w:val="18"/>
          <w:szCs w:val="18"/>
        </w:rPr>
        <w:t xml:space="preserve">. Допуск приборов учета в работу осуществляется только при условиях, полностью соответствующих </w:t>
      </w:r>
      <w:proofErr w:type="gramStart"/>
      <w:r w:rsidR="001B536C" w:rsidRPr="00647548">
        <w:rPr>
          <w:sz w:val="18"/>
          <w:szCs w:val="18"/>
        </w:rPr>
        <w:t>эксплуатационным</w:t>
      </w:r>
      <w:proofErr w:type="gramEnd"/>
      <w:r w:rsidR="001B536C" w:rsidRPr="00647548">
        <w:rPr>
          <w:sz w:val="18"/>
          <w:szCs w:val="18"/>
        </w:rPr>
        <w:t>, т.е. позволяющим оценить работоспособность узла учета, а именно: наличие расхода теплоносителя, электроэнергии, надлежащего освещения, позволяющего произвести осмотр монтажа и соединительных линий и т.п. При невыполнении этих условий допуск приборов учета в эксплуатацию не производится, о чем делается соответствующая отметка в акте.</w:t>
      </w:r>
    </w:p>
    <w:p w:rsidR="001B536C" w:rsidRPr="00647548" w:rsidRDefault="00960B5F" w:rsidP="00352E92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2.7</w:t>
      </w:r>
      <w:r w:rsidR="001B536C" w:rsidRPr="00647548">
        <w:rPr>
          <w:sz w:val="18"/>
          <w:szCs w:val="18"/>
        </w:rPr>
        <w:t>. При отказе в допуске узла учета в работу по вине «</w:t>
      </w:r>
      <w:r w:rsidRPr="00647548">
        <w:rPr>
          <w:sz w:val="18"/>
          <w:szCs w:val="18"/>
        </w:rPr>
        <w:t>Исполнителя</w:t>
      </w:r>
      <w:r w:rsidR="001B536C" w:rsidRPr="00647548">
        <w:rPr>
          <w:sz w:val="18"/>
          <w:szCs w:val="18"/>
        </w:rPr>
        <w:t>» сле</w:t>
      </w:r>
      <w:r w:rsidR="005C1A26" w:rsidRPr="00647548">
        <w:rPr>
          <w:sz w:val="18"/>
          <w:szCs w:val="18"/>
        </w:rPr>
        <w:t>дующее прибытие представителя «</w:t>
      </w:r>
      <w:r w:rsidR="0066024C">
        <w:rPr>
          <w:sz w:val="18"/>
          <w:szCs w:val="18"/>
        </w:rPr>
        <w:t>«ЕТО»</w:t>
      </w:r>
      <w:r w:rsidR="001B536C" w:rsidRPr="00647548">
        <w:rPr>
          <w:sz w:val="18"/>
          <w:szCs w:val="18"/>
        </w:rPr>
        <w:t>» для осуществления допуска происходит после повторного вызова в установленном порядке.</w:t>
      </w:r>
    </w:p>
    <w:p w:rsidR="001B536C" w:rsidRPr="00647548" w:rsidRDefault="001B536C" w:rsidP="00352E92">
      <w:pPr>
        <w:jc w:val="both"/>
        <w:rPr>
          <w:b/>
          <w:bCs/>
          <w:sz w:val="18"/>
          <w:szCs w:val="18"/>
        </w:rPr>
      </w:pPr>
    </w:p>
    <w:p w:rsidR="00CD06DD" w:rsidRPr="00647548" w:rsidRDefault="00574DAF" w:rsidP="00CD06DD">
      <w:pPr>
        <w:jc w:val="center"/>
        <w:rPr>
          <w:b/>
          <w:bCs/>
          <w:sz w:val="18"/>
          <w:szCs w:val="18"/>
        </w:rPr>
      </w:pPr>
      <w:r w:rsidRPr="00647548">
        <w:rPr>
          <w:b/>
          <w:bCs/>
          <w:sz w:val="18"/>
          <w:szCs w:val="18"/>
        </w:rPr>
        <w:t>3</w:t>
      </w:r>
      <w:r w:rsidR="00CD06DD" w:rsidRPr="00647548">
        <w:rPr>
          <w:b/>
          <w:bCs/>
          <w:sz w:val="18"/>
          <w:szCs w:val="18"/>
        </w:rPr>
        <w:t>.Обязанности и права "</w:t>
      </w:r>
      <w:r w:rsidR="0066024C">
        <w:rPr>
          <w:b/>
          <w:bCs/>
          <w:sz w:val="18"/>
          <w:szCs w:val="18"/>
        </w:rPr>
        <w:t>«ЕТО»</w:t>
      </w:r>
      <w:r w:rsidR="00CD06DD" w:rsidRPr="00647548">
        <w:rPr>
          <w:b/>
          <w:bCs/>
          <w:sz w:val="18"/>
          <w:szCs w:val="18"/>
        </w:rPr>
        <w:t>".</w:t>
      </w:r>
    </w:p>
    <w:p w:rsidR="00460F4F" w:rsidRPr="00647548" w:rsidRDefault="00574DAF" w:rsidP="00460F4F">
      <w:pPr>
        <w:jc w:val="both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 xml:space="preserve"> 3</w:t>
      </w:r>
      <w:r w:rsidR="00CD06DD" w:rsidRPr="00647548">
        <w:rPr>
          <w:b/>
          <w:sz w:val="18"/>
          <w:szCs w:val="18"/>
        </w:rPr>
        <w:t>.1.  "</w:t>
      </w:r>
      <w:r w:rsidR="0066024C">
        <w:rPr>
          <w:b/>
          <w:sz w:val="18"/>
          <w:szCs w:val="18"/>
        </w:rPr>
        <w:t>«ЕТО»</w:t>
      </w:r>
      <w:r w:rsidR="00CD06DD" w:rsidRPr="00647548">
        <w:rPr>
          <w:b/>
          <w:sz w:val="18"/>
          <w:szCs w:val="18"/>
        </w:rPr>
        <w:t>" обязуется:</w:t>
      </w:r>
    </w:p>
    <w:p w:rsidR="00244FD7" w:rsidRPr="00647548" w:rsidRDefault="00CD06DD" w:rsidP="00D25A3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</w:t>
      </w:r>
      <w:r w:rsidR="00574DAF" w:rsidRPr="00647548">
        <w:rPr>
          <w:sz w:val="18"/>
          <w:szCs w:val="18"/>
        </w:rPr>
        <w:t>3</w:t>
      </w:r>
      <w:r w:rsidR="005960FA" w:rsidRPr="00647548">
        <w:rPr>
          <w:sz w:val="18"/>
          <w:szCs w:val="18"/>
        </w:rPr>
        <w:t>.</w:t>
      </w:r>
      <w:r w:rsidR="00244FD7" w:rsidRPr="00647548">
        <w:rPr>
          <w:sz w:val="18"/>
          <w:szCs w:val="18"/>
        </w:rPr>
        <w:t>1.1. Обеспечивать гарантированную надежность теплоснабжения до точки поставки</w:t>
      </w:r>
      <w:r w:rsidR="00D25A3D" w:rsidRPr="00647548">
        <w:rPr>
          <w:sz w:val="18"/>
          <w:szCs w:val="18"/>
        </w:rPr>
        <w:t xml:space="preserve"> </w:t>
      </w:r>
      <w:r w:rsidR="00244FD7" w:rsidRPr="00647548">
        <w:rPr>
          <w:sz w:val="18"/>
          <w:szCs w:val="18"/>
        </w:rPr>
        <w:t>в соответствии с требованиями технических регламентов, правил организации теплоснабжения, иных нормативных правовых актов РФ.</w:t>
      </w:r>
    </w:p>
    <w:p w:rsidR="00244FD7" w:rsidRPr="00647548" w:rsidRDefault="00574DAF" w:rsidP="00D25A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244FD7" w:rsidRPr="00647548">
        <w:rPr>
          <w:sz w:val="18"/>
          <w:szCs w:val="18"/>
        </w:rPr>
        <w:t>.1.2. Поставлять тепловую энергию и горячую воду объектам «</w:t>
      </w:r>
      <w:r w:rsidR="00D25A3D" w:rsidRPr="00647548">
        <w:rPr>
          <w:sz w:val="18"/>
          <w:szCs w:val="18"/>
        </w:rPr>
        <w:t>Исполнителя</w:t>
      </w:r>
      <w:r w:rsidR="00244FD7" w:rsidRPr="00647548">
        <w:rPr>
          <w:sz w:val="18"/>
          <w:szCs w:val="18"/>
        </w:rPr>
        <w:t>»,  в объемах, соответствующих их техническим характеристикам, на условиях, установленных договором.</w:t>
      </w:r>
    </w:p>
    <w:p w:rsidR="00D25A3D" w:rsidRPr="00647548" w:rsidRDefault="00574DAF" w:rsidP="00D25A3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D25A3D" w:rsidRPr="00647548">
        <w:rPr>
          <w:sz w:val="18"/>
          <w:szCs w:val="18"/>
        </w:rPr>
        <w:t>.1.3. Осуществлять начисления и сбор денежных сре</w:t>
      </w:r>
      <w:proofErr w:type="gramStart"/>
      <w:r w:rsidR="00D25A3D" w:rsidRPr="00647548">
        <w:rPr>
          <w:sz w:val="18"/>
          <w:szCs w:val="18"/>
        </w:rPr>
        <w:t>дств с П</w:t>
      </w:r>
      <w:proofErr w:type="gramEnd"/>
      <w:r w:rsidR="00D25A3D" w:rsidRPr="00647548">
        <w:rPr>
          <w:sz w:val="18"/>
          <w:szCs w:val="18"/>
        </w:rPr>
        <w:t>отребителей за поставку тепловой энергии в виде горячей воды для отопления и горячего водоснабжения, в соответствии с Постановлением Правительства РФ от 06.05.2011г. №354.</w:t>
      </w:r>
    </w:p>
    <w:p w:rsidR="00244FD7" w:rsidRPr="00647548" w:rsidRDefault="00574DAF" w:rsidP="00D25A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244FD7" w:rsidRPr="00647548">
        <w:rPr>
          <w:sz w:val="18"/>
          <w:szCs w:val="18"/>
        </w:rPr>
        <w:t>.1.</w:t>
      </w:r>
      <w:r w:rsidR="00D25A3D" w:rsidRPr="00647548">
        <w:rPr>
          <w:sz w:val="18"/>
          <w:szCs w:val="18"/>
        </w:rPr>
        <w:t>4</w:t>
      </w:r>
      <w:r w:rsidR="00244FD7" w:rsidRPr="00647548">
        <w:rPr>
          <w:sz w:val="18"/>
          <w:szCs w:val="18"/>
        </w:rPr>
        <w:t>. Обеспечивать следующие режимы подачи тепловой энергии:</w:t>
      </w:r>
    </w:p>
    <w:p w:rsidR="00D25A3D" w:rsidRPr="00647548" w:rsidRDefault="00C34CD1" w:rsidP="00C34CD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 </w:t>
      </w:r>
      <w:r w:rsidR="00244FD7" w:rsidRPr="00647548">
        <w:rPr>
          <w:sz w:val="18"/>
          <w:szCs w:val="18"/>
        </w:rPr>
        <w:t xml:space="preserve">для горячего водоснабжения, на условиях настоящего договора, в течение календарного года. </w:t>
      </w:r>
      <w:proofErr w:type="gramStart"/>
      <w:r w:rsidR="00244FD7" w:rsidRPr="00647548">
        <w:rPr>
          <w:sz w:val="18"/>
          <w:szCs w:val="18"/>
        </w:rPr>
        <w:t xml:space="preserve">Допускается продолжительность перерывов горячего водоснабжения в </w:t>
      </w:r>
      <w:proofErr w:type="spellStart"/>
      <w:r w:rsidR="00244FD7" w:rsidRPr="00647548">
        <w:rPr>
          <w:sz w:val="18"/>
          <w:szCs w:val="18"/>
        </w:rPr>
        <w:t>межотопительный</w:t>
      </w:r>
      <w:proofErr w:type="spellEnd"/>
      <w:r w:rsidR="00244FD7" w:rsidRPr="00647548">
        <w:rPr>
          <w:sz w:val="18"/>
          <w:szCs w:val="18"/>
        </w:rPr>
        <w:t xml:space="preserve"> период для проведения плановых текущего и капитального ремонтов, </w:t>
      </w:r>
      <w:proofErr w:type="gramEnd"/>
    </w:p>
    <w:p w:rsidR="00244FD7" w:rsidRPr="00647548" w:rsidRDefault="00C34CD1" w:rsidP="00C34CD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 </w:t>
      </w:r>
      <w:r w:rsidR="00244FD7" w:rsidRPr="00647548">
        <w:rPr>
          <w:sz w:val="18"/>
          <w:szCs w:val="18"/>
        </w:rPr>
        <w:t xml:space="preserve">для отопления – круглосуточное теплоснабжение, на условиях настоящего договора, в течение отопительного периода. Сроки отопительного периода зависят от погодных условий и определяются Постановлениями администрации </w:t>
      </w:r>
      <w:r w:rsidR="00073394" w:rsidRPr="00647548">
        <w:rPr>
          <w:sz w:val="18"/>
          <w:szCs w:val="18"/>
        </w:rPr>
        <w:t>МО г</w:t>
      </w:r>
      <w:proofErr w:type="gramStart"/>
      <w:r w:rsidR="00073394" w:rsidRPr="00647548">
        <w:rPr>
          <w:sz w:val="18"/>
          <w:szCs w:val="18"/>
        </w:rPr>
        <w:t>.А</w:t>
      </w:r>
      <w:proofErr w:type="gramEnd"/>
      <w:r w:rsidR="00073394" w:rsidRPr="00647548">
        <w:rPr>
          <w:sz w:val="18"/>
          <w:szCs w:val="18"/>
        </w:rPr>
        <w:t>лександров</w:t>
      </w:r>
      <w:r w:rsidR="00244FD7" w:rsidRPr="00647548">
        <w:rPr>
          <w:sz w:val="18"/>
          <w:szCs w:val="18"/>
        </w:rPr>
        <w:t>.</w:t>
      </w:r>
    </w:p>
    <w:p w:rsidR="00244FD7" w:rsidRPr="00647548" w:rsidRDefault="00574DAF" w:rsidP="00073394">
      <w:pPr>
        <w:pStyle w:val="a4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244FD7" w:rsidRPr="00647548">
        <w:rPr>
          <w:rFonts w:ascii="Times New Roman" w:hAnsi="Times New Roman"/>
          <w:sz w:val="18"/>
          <w:szCs w:val="18"/>
        </w:rPr>
        <w:t>.1.</w:t>
      </w:r>
      <w:r w:rsidR="00073394" w:rsidRPr="00647548">
        <w:rPr>
          <w:rFonts w:ascii="Times New Roman" w:hAnsi="Times New Roman"/>
          <w:sz w:val="18"/>
          <w:szCs w:val="18"/>
        </w:rPr>
        <w:t>5</w:t>
      </w:r>
      <w:r w:rsidR="00244FD7" w:rsidRPr="00647548">
        <w:rPr>
          <w:rFonts w:ascii="Times New Roman" w:hAnsi="Times New Roman"/>
          <w:sz w:val="18"/>
          <w:szCs w:val="18"/>
        </w:rPr>
        <w:t>. Уведомлять «</w:t>
      </w:r>
      <w:r w:rsidR="00073394" w:rsidRPr="00647548">
        <w:rPr>
          <w:rFonts w:ascii="Times New Roman" w:hAnsi="Times New Roman"/>
          <w:sz w:val="18"/>
          <w:szCs w:val="18"/>
        </w:rPr>
        <w:t>Исполнителя</w:t>
      </w:r>
      <w:r w:rsidR="00244FD7" w:rsidRPr="00647548">
        <w:rPr>
          <w:rFonts w:ascii="Times New Roman" w:hAnsi="Times New Roman"/>
          <w:sz w:val="18"/>
          <w:szCs w:val="18"/>
        </w:rPr>
        <w:t>» о начале, сроках, причинах перерывов в подаче тепловой энергии:</w:t>
      </w:r>
    </w:p>
    <w:p w:rsidR="00244FD7" w:rsidRPr="00647548" w:rsidRDefault="00C34CD1" w:rsidP="00C34CD1">
      <w:pPr>
        <w:pStyle w:val="a4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 xml:space="preserve">-  </w:t>
      </w:r>
      <w:r w:rsidR="00244FD7" w:rsidRPr="00647548">
        <w:rPr>
          <w:rFonts w:ascii="Times New Roman" w:hAnsi="Times New Roman"/>
          <w:sz w:val="18"/>
          <w:szCs w:val="18"/>
        </w:rPr>
        <w:t>не менее чем за 5 дней при производстве планового ремонта, а также в иных случаях прекращения полностью или частично отпуска тепловой энергии;</w:t>
      </w:r>
    </w:p>
    <w:p w:rsidR="00244FD7" w:rsidRPr="00647548" w:rsidRDefault="00C34CD1" w:rsidP="00C34CD1">
      <w:pPr>
        <w:pStyle w:val="a4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 xml:space="preserve">-  </w:t>
      </w:r>
      <w:r w:rsidR="00244FD7" w:rsidRPr="00647548">
        <w:rPr>
          <w:rFonts w:ascii="Times New Roman" w:hAnsi="Times New Roman"/>
          <w:sz w:val="18"/>
          <w:szCs w:val="18"/>
        </w:rPr>
        <w:t>за 24 часа в любое время года, при производстве внепланового ремонта;</w:t>
      </w:r>
    </w:p>
    <w:p w:rsidR="00244FD7" w:rsidRPr="00647548" w:rsidRDefault="00C34CD1" w:rsidP="00C34CD1">
      <w:pPr>
        <w:pStyle w:val="a4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 xml:space="preserve">-  </w:t>
      </w:r>
      <w:r w:rsidR="00244FD7" w:rsidRPr="00647548">
        <w:rPr>
          <w:rFonts w:ascii="Times New Roman" w:hAnsi="Times New Roman"/>
          <w:sz w:val="18"/>
          <w:szCs w:val="18"/>
        </w:rPr>
        <w:t>в случае аварийной ситуации, повлекшей перерыв (ограничение) теплоснабжения – незамедлительно (после выяснения причин).</w:t>
      </w:r>
    </w:p>
    <w:p w:rsidR="00244FD7" w:rsidRPr="00647548" w:rsidRDefault="00574DAF" w:rsidP="000733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244FD7" w:rsidRPr="00647548">
        <w:rPr>
          <w:sz w:val="18"/>
          <w:szCs w:val="18"/>
        </w:rPr>
        <w:t>.1.</w:t>
      </w:r>
      <w:r w:rsidR="00073394" w:rsidRPr="00647548">
        <w:rPr>
          <w:sz w:val="18"/>
          <w:szCs w:val="18"/>
        </w:rPr>
        <w:t>6</w:t>
      </w:r>
      <w:r w:rsidR="00244FD7" w:rsidRPr="00647548">
        <w:rPr>
          <w:sz w:val="18"/>
          <w:szCs w:val="18"/>
        </w:rPr>
        <w:t>. Своевременно и оперативно принимать меры по устранению нарушений режимов теплосна</w:t>
      </w:r>
      <w:r w:rsidR="00073394" w:rsidRPr="00647548">
        <w:rPr>
          <w:sz w:val="18"/>
          <w:szCs w:val="18"/>
        </w:rPr>
        <w:t>бжения и информировать Исполнителя</w:t>
      </w:r>
      <w:r w:rsidR="00244FD7" w:rsidRPr="00647548">
        <w:rPr>
          <w:sz w:val="18"/>
          <w:szCs w:val="18"/>
        </w:rPr>
        <w:t xml:space="preserve"> о причинах и сроках устранения нарушения режимов теплоснабжения.</w:t>
      </w:r>
    </w:p>
    <w:p w:rsidR="00244FD7" w:rsidRPr="00647548" w:rsidRDefault="00574DAF" w:rsidP="00073394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244FD7" w:rsidRPr="00647548">
        <w:rPr>
          <w:sz w:val="18"/>
          <w:szCs w:val="18"/>
        </w:rPr>
        <w:t>.1.</w:t>
      </w:r>
      <w:r w:rsidR="00073394" w:rsidRPr="00647548">
        <w:rPr>
          <w:sz w:val="18"/>
          <w:szCs w:val="18"/>
        </w:rPr>
        <w:t>7</w:t>
      </w:r>
      <w:r w:rsidR="005C1A26" w:rsidRPr="00647548">
        <w:rPr>
          <w:sz w:val="18"/>
          <w:szCs w:val="18"/>
        </w:rPr>
        <w:t xml:space="preserve">. Определить ответственных лиц </w:t>
      </w:r>
      <w:r w:rsidR="0066024C">
        <w:rPr>
          <w:sz w:val="18"/>
          <w:szCs w:val="18"/>
        </w:rPr>
        <w:t>«ЕТО»</w:t>
      </w:r>
      <w:r w:rsidR="00244FD7" w:rsidRPr="00647548">
        <w:rPr>
          <w:sz w:val="18"/>
          <w:szCs w:val="18"/>
        </w:rPr>
        <w:t xml:space="preserve"> за составление акта об отсутствии теплоснабжения или снижения качества поставляемой тепловой энергии в точке поставки и предоставить вышеуказанные сведения </w:t>
      </w:r>
      <w:r w:rsidR="00073394" w:rsidRPr="00647548">
        <w:rPr>
          <w:sz w:val="18"/>
          <w:szCs w:val="18"/>
        </w:rPr>
        <w:t>Исполнителю</w:t>
      </w:r>
      <w:r w:rsidR="00244FD7" w:rsidRPr="00647548">
        <w:rPr>
          <w:sz w:val="18"/>
          <w:szCs w:val="18"/>
        </w:rPr>
        <w:t>.</w:t>
      </w:r>
    </w:p>
    <w:p w:rsidR="00244FD7" w:rsidRPr="00647548" w:rsidRDefault="00244FD7" w:rsidP="00244FD7">
      <w:pPr>
        <w:ind w:firstLine="709"/>
        <w:jc w:val="both"/>
        <w:rPr>
          <w:sz w:val="18"/>
          <w:szCs w:val="18"/>
        </w:rPr>
      </w:pPr>
      <w:proofErr w:type="gramStart"/>
      <w:r w:rsidRPr="00647548">
        <w:rPr>
          <w:sz w:val="18"/>
          <w:szCs w:val="18"/>
        </w:rPr>
        <w:t xml:space="preserve">В случае поступления жалоб потребителей на качество и объем поставки тепловой энергии  и горячей воды, направлять своего представителя для участия в оформлении актов о фактах и причинах снижения качества тепловой энергии, нарушений режимов отпуска тепловой энергии, в точке поставки, в срок, указанный </w:t>
      </w:r>
      <w:r w:rsidR="00937E55" w:rsidRPr="00647548">
        <w:rPr>
          <w:sz w:val="18"/>
          <w:szCs w:val="18"/>
        </w:rPr>
        <w:t>Исполнителем</w:t>
      </w:r>
      <w:r w:rsidRPr="00647548">
        <w:rPr>
          <w:sz w:val="18"/>
          <w:szCs w:val="18"/>
        </w:rPr>
        <w:t xml:space="preserve"> в телефонограмме, не позднее чем через </w:t>
      </w:r>
      <w:r w:rsidR="00551A46" w:rsidRPr="00647548">
        <w:rPr>
          <w:sz w:val="18"/>
          <w:szCs w:val="18"/>
        </w:rPr>
        <w:t>3 рабочих дня</w:t>
      </w:r>
      <w:r w:rsidRPr="00647548">
        <w:rPr>
          <w:sz w:val="18"/>
          <w:szCs w:val="18"/>
        </w:rPr>
        <w:t xml:space="preserve"> после ее получения (кроме общевыходных дней).</w:t>
      </w:r>
      <w:proofErr w:type="gramEnd"/>
    </w:p>
    <w:p w:rsidR="00244FD7" w:rsidRPr="00647548" w:rsidRDefault="00244FD7" w:rsidP="00244FD7">
      <w:pPr>
        <w:ind w:firstLine="709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Претензии по качеству тепловой энергии при отсутствии, неисправности, окончания сроки поверки контрольно-измерительных приборов (манометров и термометров) </w:t>
      </w:r>
      <w:r w:rsidR="00937E55" w:rsidRPr="00647548">
        <w:rPr>
          <w:sz w:val="18"/>
          <w:szCs w:val="18"/>
        </w:rPr>
        <w:t>Исполнителя</w:t>
      </w:r>
      <w:r w:rsidRPr="00647548">
        <w:rPr>
          <w:sz w:val="18"/>
          <w:szCs w:val="18"/>
        </w:rPr>
        <w:t xml:space="preserve">, установленных в точке поставки, а также в случае отсутствия жалоб потребителей на качество и объем </w:t>
      </w:r>
      <w:r w:rsidR="005C1A26" w:rsidRPr="00647548">
        <w:rPr>
          <w:sz w:val="18"/>
          <w:szCs w:val="18"/>
        </w:rPr>
        <w:t xml:space="preserve">поставки тепловой энергии, 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 xml:space="preserve"> не рассматриваются и не принимаются.</w:t>
      </w:r>
    </w:p>
    <w:p w:rsidR="00244FD7" w:rsidRPr="00647548" w:rsidRDefault="00244FD7" w:rsidP="00244FD7">
      <w:pPr>
        <w:ind w:firstLine="709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По выявленным фактам составляется Акт, который подписывается обеими сторонами договора. Немотивированный отказ одной из сторон от подписания акта не влияет на его действительность.</w:t>
      </w:r>
    </w:p>
    <w:p w:rsidR="00244FD7" w:rsidRPr="00647548" w:rsidRDefault="00574DAF" w:rsidP="00937E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244FD7" w:rsidRPr="00647548">
        <w:rPr>
          <w:sz w:val="18"/>
          <w:szCs w:val="18"/>
        </w:rPr>
        <w:t>.1.</w:t>
      </w:r>
      <w:r w:rsidR="00937E55" w:rsidRPr="00647548">
        <w:rPr>
          <w:sz w:val="18"/>
          <w:szCs w:val="18"/>
        </w:rPr>
        <w:t>8</w:t>
      </w:r>
      <w:r w:rsidR="00244FD7" w:rsidRPr="00647548">
        <w:rPr>
          <w:sz w:val="18"/>
          <w:szCs w:val="18"/>
        </w:rPr>
        <w:t xml:space="preserve">. Осуществлять контроль за соблюдение </w:t>
      </w:r>
      <w:r w:rsidR="00937E55" w:rsidRPr="00647548">
        <w:rPr>
          <w:sz w:val="18"/>
          <w:szCs w:val="18"/>
        </w:rPr>
        <w:t>Исполнителем</w:t>
      </w:r>
      <w:r w:rsidR="00244FD7" w:rsidRPr="00647548">
        <w:rPr>
          <w:sz w:val="18"/>
          <w:szCs w:val="18"/>
        </w:rPr>
        <w:t xml:space="preserve"> режимов потребления тепловой энергии.</w:t>
      </w:r>
    </w:p>
    <w:p w:rsidR="00ED3D13" w:rsidRPr="00647548" w:rsidRDefault="00ED3D13" w:rsidP="00460F4F">
      <w:pPr>
        <w:jc w:val="both"/>
        <w:rPr>
          <w:sz w:val="18"/>
          <w:szCs w:val="18"/>
        </w:rPr>
      </w:pPr>
    </w:p>
    <w:p w:rsidR="00CD06DD" w:rsidRPr="00647548" w:rsidRDefault="00CD06DD" w:rsidP="00460F4F">
      <w:pPr>
        <w:jc w:val="both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 xml:space="preserve">   </w:t>
      </w:r>
      <w:r w:rsidR="00574DAF" w:rsidRPr="00647548">
        <w:rPr>
          <w:b/>
          <w:sz w:val="18"/>
          <w:szCs w:val="18"/>
        </w:rPr>
        <w:t>3</w:t>
      </w:r>
      <w:r w:rsidRPr="00647548">
        <w:rPr>
          <w:b/>
          <w:sz w:val="18"/>
          <w:szCs w:val="18"/>
        </w:rPr>
        <w:t>.2.      "</w:t>
      </w:r>
      <w:r w:rsidR="0066024C">
        <w:rPr>
          <w:b/>
          <w:sz w:val="18"/>
          <w:szCs w:val="18"/>
        </w:rPr>
        <w:t>«ЕТО»</w:t>
      </w:r>
      <w:r w:rsidRPr="00647548">
        <w:rPr>
          <w:b/>
          <w:sz w:val="18"/>
          <w:szCs w:val="18"/>
        </w:rPr>
        <w:t>" имеет право:</w:t>
      </w:r>
    </w:p>
    <w:p w:rsidR="00C34CD1" w:rsidRPr="00647548" w:rsidRDefault="00CD06DD" w:rsidP="005C1A26">
      <w:pPr>
        <w:jc w:val="both"/>
        <w:rPr>
          <w:iCs/>
          <w:sz w:val="18"/>
          <w:szCs w:val="18"/>
        </w:rPr>
      </w:pPr>
      <w:r w:rsidRPr="00647548">
        <w:rPr>
          <w:sz w:val="18"/>
          <w:szCs w:val="18"/>
        </w:rPr>
        <w:t xml:space="preserve">  </w:t>
      </w:r>
      <w:r w:rsidR="00574DAF" w:rsidRPr="00647548">
        <w:rPr>
          <w:iCs/>
          <w:sz w:val="18"/>
          <w:szCs w:val="18"/>
        </w:rPr>
        <w:t>3</w:t>
      </w:r>
      <w:r w:rsidR="00C34CD1" w:rsidRPr="00647548">
        <w:rPr>
          <w:iCs/>
          <w:sz w:val="18"/>
          <w:szCs w:val="18"/>
        </w:rPr>
        <w:t xml:space="preserve">.2.1. Приостановить или ограничить подачу тепловой энергии, </w:t>
      </w:r>
      <w:r w:rsidR="007247B1" w:rsidRPr="00647548">
        <w:rPr>
          <w:iCs/>
          <w:sz w:val="18"/>
          <w:szCs w:val="18"/>
        </w:rPr>
        <w:t xml:space="preserve">после предупреждения, путем направления уведомления, не позднее, чем за 30 дней до предполагаемого приостановления или ограничения, </w:t>
      </w:r>
      <w:r w:rsidR="00C34CD1" w:rsidRPr="00647548">
        <w:rPr>
          <w:iCs/>
          <w:sz w:val="18"/>
          <w:szCs w:val="18"/>
        </w:rPr>
        <w:t xml:space="preserve">в следующих случаях: 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</w:t>
      </w:r>
      <w:r w:rsidR="00C34CD1" w:rsidRPr="00647548">
        <w:rPr>
          <w:iCs/>
          <w:sz w:val="18"/>
          <w:szCs w:val="18"/>
        </w:rPr>
        <w:t xml:space="preserve">самовольного подключения к теплосети </w:t>
      </w:r>
      <w:proofErr w:type="spellStart"/>
      <w:r w:rsidR="00C34CD1" w:rsidRPr="00647548">
        <w:rPr>
          <w:iCs/>
          <w:sz w:val="18"/>
          <w:szCs w:val="18"/>
        </w:rPr>
        <w:t>субабонентов</w:t>
      </w:r>
      <w:proofErr w:type="spellEnd"/>
      <w:r w:rsidR="00C34CD1" w:rsidRPr="00647548">
        <w:rPr>
          <w:iCs/>
          <w:sz w:val="18"/>
          <w:szCs w:val="18"/>
        </w:rPr>
        <w:t>, установок или отдельных частей установок;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 в</w:t>
      </w:r>
      <w:r w:rsidR="00C34CD1" w:rsidRPr="00647548">
        <w:rPr>
          <w:iCs/>
          <w:sz w:val="18"/>
          <w:szCs w:val="18"/>
        </w:rPr>
        <w:t>вода в эксплуатацию систем теплопотреблен</w:t>
      </w:r>
      <w:r w:rsidR="009F6935" w:rsidRPr="00647548">
        <w:rPr>
          <w:iCs/>
          <w:sz w:val="18"/>
          <w:szCs w:val="18"/>
        </w:rPr>
        <w:t>ия без участия представителя «</w:t>
      </w:r>
      <w:r w:rsidR="0066024C">
        <w:rPr>
          <w:iCs/>
          <w:sz w:val="18"/>
          <w:szCs w:val="18"/>
        </w:rPr>
        <w:t>«ЕТО»</w:t>
      </w:r>
      <w:r w:rsidR="00C34CD1" w:rsidRPr="00647548">
        <w:rPr>
          <w:iCs/>
          <w:sz w:val="18"/>
          <w:szCs w:val="18"/>
        </w:rPr>
        <w:t xml:space="preserve">»; 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</w:t>
      </w:r>
      <w:r w:rsidR="00C34CD1" w:rsidRPr="00647548">
        <w:rPr>
          <w:iCs/>
          <w:sz w:val="18"/>
          <w:szCs w:val="18"/>
        </w:rPr>
        <w:t>присоединения систем теплопотребления помимо приборов учета;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</w:t>
      </w:r>
      <w:r w:rsidR="00C34CD1" w:rsidRPr="00647548">
        <w:rPr>
          <w:iCs/>
          <w:sz w:val="18"/>
          <w:szCs w:val="18"/>
        </w:rPr>
        <w:t xml:space="preserve"> неудовлетворительного состояния систем теплопотребления, угрожающего аварией или создающего угрозу для жизни людей;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</w:t>
      </w:r>
      <w:r w:rsidR="00C34CD1" w:rsidRPr="00647548">
        <w:rPr>
          <w:iCs/>
          <w:sz w:val="18"/>
          <w:szCs w:val="18"/>
        </w:rPr>
        <w:t>допущения утечки и (или) загрязнения сетевой воды;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</w:t>
      </w:r>
      <w:r w:rsidR="00C34CD1" w:rsidRPr="00647548">
        <w:rPr>
          <w:iCs/>
          <w:sz w:val="18"/>
          <w:szCs w:val="18"/>
        </w:rPr>
        <w:t>при потреблении тепловой энергии без договора на отпуск тепловой энергии и горячей воды;</w:t>
      </w:r>
    </w:p>
    <w:p w:rsidR="00551A46" w:rsidRPr="00647548" w:rsidRDefault="00551A46" w:rsidP="00551A46">
      <w:pPr>
        <w:jc w:val="both"/>
        <w:rPr>
          <w:snapToGrid w:val="0"/>
          <w:sz w:val="18"/>
          <w:szCs w:val="18"/>
        </w:rPr>
      </w:pPr>
      <w:r w:rsidRPr="00647548">
        <w:rPr>
          <w:iCs/>
          <w:sz w:val="18"/>
          <w:szCs w:val="18"/>
        </w:rPr>
        <w:t xml:space="preserve">- </w:t>
      </w:r>
      <w:r w:rsidRPr="00647548">
        <w:rPr>
          <w:snapToGrid w:val="0"/>
          <w:sz w:val="18"/>
          <w:szCs w:val="18"/>
        </w:rPr>
        <w:t>недопущения  представителей  "</w:t>
      </w:r>
      <w:r w:rsidR="0066024C">
        <w:rPr>
          <w:snapToGrid w:val="0"/>
          <w:sz w:val="18"/>
          <w:szCs w:val="18"/>
        </w:rPr>
        <w:t>«ЕТО»</w:t>
      </w:r>
      <w:r w:rsidRPr="00647548">
        <w:rPr>
          <w:snapToGrid w:val="0"/>
          <w:sz w:val="18"/>
          <w:szCs w:val="18"/>
        </w:rPr>
        <w:t>"  к системам теплопотребления или к приборам учета,</w:t>
      </w:r>
    </w:p>
    <w:p w:rsidR="00C34CD1" w:rsidRPr="00647548" w:rsidRDefault="0086569E" w:rsidP="0086569E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</w:t>
      </w:r>
      <w:r w:rsidR="00C34CD1" w:rsidRPr="00647548">
        <w:rPr>
          <w:iCs/>
          <w:sz w:val="18"/>
          <w:szCs w:val="18"/>
        </w:rPr>
        <w:t>в иных случаях, предусмотренных действующими нормативными актами.</w:t>
      </w:r>
    </w:p>
    <w:p w:rsidR="00C34CD1" w:rsidRPr="00647548" w:rsidRDefault="00C34CD1" w:rsidP="00C34CD1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Возобновление отпуска тепловой энергии производится в течение двух календарных дней с момента устранения вышеперечисленных причин</w:t>
      </w:r>
      <w:r w:rsidR="0086569E" w:rsidRPr="00647548">
        <w:rPr>
          <w:iCs/>
          <w:sz w:val="18"/>
          <w:szCs w:val="18"/>
        </w:rPr>
        <w:t>.</w:t>
      </w:r>
    </w:p>
    <w:p w:rsidR="00C34CD1" w:rsidRPr="00647548" w:rsidRDefault="00574DAF" w:rsidP="00C34CD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C34CD1" w:rsidRPr="00647548">
        <w:rPr>
          <w:sz w:val="18"/>
          <w:szCs w:val="18"/>
        </w:rPr>
        <w:t xml:space="preserve">.2.2. Отключить и опломбировать самовольно присоединенную к тепловым сетям </w:t>
      </w:r>
      <w:proofErr w:type="spellStart"/>
      <w:r w:rsidR="00C34CD1" w:rsidRPr="00647548">
        <w:rPr>
          <w:sz w:val="18"/>
          <w:szCs w:val="18"/>
        </w:rPr>
        <w:t>теплопотребляющую</w:t>
      </w:r>
      <w:proofErr w:type="spellEnd"/>
      <w:r w:rsidR="00C34CD1" w:rsidRPr="00647548">
        <w:rPr>
          <w:sz w:val="18"/>
          <w:szCs w:val="18"/>
        </w:rPr>
        <w:t xml:space="preserve"> установку и предъявить к их владельцу претензии и санкции, установленные законодательством. При этом самовольно присоединившийся потребитель обязан оплатить использованные тепловую энергию и теплоноситель за весь период со дня начала их фактического потребления. Если дату начала использования тепловой энергии и теплоносителя установить невозможно, то оплата производится </w:t>
      </w:r>
      <w:proofErr w:type="gramStart"/>
      <w:r w:rsidR="00C34CD1" w:rsidRPr="00647548">
        <w:rPr>
          <w:sz w:val="18"/>
          <w:szCs w:val="18"/>
        </w:rPr>
        <w:t>с даты</w:t>
      </w:r>
      <w:proofErr w:type="gramEnd"/>
      <w:r w:rsidR="00C34CD1" w:rsidRPr="00647548">
        <w:rPr>
          <w:sz w:val="18"/>
          <w:szCs w:val="18"/>
        </w:rPr>
        <w:t xml:space="preserve"> предыдущей проверки, в месте осуществления бездоговорного потребления.</w:t>
      </w:r>
    </w:p>
    <w:p w:rsidR="00C34CD1" w:rsidRPr="00647548" w:rsidRDefault="00574DAF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C34CD1" w:rsidRPr="00647548">
        <w:rPr>
          <w:rFonts w:ascii="Times New Roman" w:hAnsi="Times New Roman"/>
          <w:sz w:val="18"/>
          <w:szCs w:val="18"/>
        </w:rPr>
        <w:t xml:space="preserve">.2.3.  Допускать перерывы </w:t>
      </w:r>
      <w:r w:rsidR="006E449D" w:rsidRPr="00647548">
        <w:rPr>
          <w:rFonts w:ascii="Times New Roman" w:hAnsi="Times New Roman"/>
          <w:sz w:val="18"/>
          <w:szCs w:val="18"/>
        </w:rPr>
        <w:t>в подаче тепловой энергии</w:t>
      </w:r>
      <w:r w:rsidR="00C34CD1" w:rsidRPr="00647548">
        <w:rPr>
          <w:rFonts w:ascii="Times New Roman" w:hAnsi="Times New Roman"/>
          <w:sz w:val="18"/>
          <w:szCs w:val="18"/>
        </w:rPr>
        <w:t xml:space="preserve"> в следующих случаях:</w:t>
      </w:r>
    </w:p>
    <w:p w:rsidR="00C34CD1" w:rsidRPr="00647548" w:rsidRDefault="005C1A26" w:rsidP="006E449D">
      <w:pPr>
        <w:pStyle w:val="a4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- при проведении «</w:t>
      </w:r>
      <w:r w:rsidR="0066024C">
        <w:rPr>
          <w:rFonts w:ascii="Times New Roman" w:hAnsi="Times New Roman"/>
          <w:sz w:val="18"/>
          <w:szCs w:val="18"/>
        </w:rPr>
        <w:t>«ЕТО»</w:t>
      </w:r>
      <w:r w:rsidR="00C34CD1" w:rsidRPr="00647548">
        <w:rPr>
          <w:rFonts w:ascii="Times New Roman" w:hAnsi="Times New Roman"/>
          <w:sz w:val="18"/>
          <w:szCs w:val="18"/>
        </w:rPr>
        <w:t xml:space="preserve">» ремонта тепловой сети, котельного оборудования и водонагревателей в соответствии с </w:t>
      </w:r>
      <w:r w:rsidR="006E449D" w:rsidRPr="00647548">
        <w:rPr>
          <w:rFonts w:ascii="Times New Roman" w:hAnsi="Times New Roman"/>
          <w:sz w:val="18"/>
          <w:szCs w:val="18"/>
        </w:rPr>
        <w:t xml:space="preserve">планом - </w:t>
      </w:r>
      <w:r w:rsidR="00C34CD1" w:rsidRPr="00647548">
        <w:rPr>
          <w:rFonts w:ascii="Times New Roman" w:hAnsi="Times New Roman"/>
          <w:sz w:val="18"/>
          <w:szCs w:val="18"/>
        </w:rPr>
        <w:t>графиком;</w:t>
      </w:r>
    </w:p>
    <w:p w:rsidR="00C34CD1" w:rsidRPr="00647548" w:rsidRDefault="006E449D" w:rsidP="006E449D">
      <w:pPr>
        <w:pStyle w:val="a4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 xml:space="preserve">- </w:t>
      </w:r>
      <w:r w:rsidR="00C34CD1" w:rsidRPr="00647548">
        <w:rPr>
          <w:rFonts w:ascii="Times New Roman" w:hAnsi="Times New Roman"/>
          <w:sz w:val="18"/>
          <w:szCs w:val="18"/>
        </w:rPr>
        <w:t>при форс-мажорных обстоятельствах.</w:t>
      </w:r>
    </w:p>
    <w:p w:rsidR="00C34CD1" w:rsidRPr="00647548" w:rsidRDefault="00574DAF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C34CD1" w:rsidRPr="00647548">
        <w:rPr>
          <w:rFonts w:ascii="Times New Roman" w:hAnsi="Times New Roman"/>
          <w:sz w:val="18"/>
          <w:szCs w:val="18"/>
        </w:rPr>
        <w:t>.2.4. Производить прекращение или ограничение отпуска тепловой энергии «</w:t>
      </w:r>
      <w:r w:rsidR="00186D76" w:rsidRPr="00647548">
        <w:rPr>
          <w:rFonts w:ascii="Times New Roman" w:hAnsi="Times New Roman"/>
          <w:sz w:val="18"/>
          <w:szCs w:val="18"/>
        </w:rPr>
        <w:t>Исполнителю</w:t>
      </w:r>
      <w:r w:rsidR="00C34CD1" w:rsidRPr="00647548">
        <w:rPr>
          <w:rFonts w:ascii="Times New Roman" w:hAnsi="Times New Roman"/>
          <w:sz w:val="18"/>
          <w:szCs w:val="18"/>
        </w:rPr>
        <w:t>» без соответствующего его предупреждения, с последующим уведомлением в течение суток, в случаях:</w:t>
      </w:r>
    </w:p>
    <w:p w:rsidR="00C34CD1" w:rsidRPr="00647548" w:rsidRDefault="00842FEB" w:rsidP="00842FE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необходимости принятия неотложных мер по предотвращению или ликвидации аварийных ситуаций на тепл</w:t>
      </w:r>
      <w:r w:rsidR="005C1A26" w:rsidRPr="00647548">
        <w:rPr>
          <w:sz w:val="18"/>
          <w:szCs w:val="18"/>
        </w:rPr>
        <w:t>оисточниках и тепловых сетях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».</w:t>
      </w:r>
    </w:p>
    <w:p w:rsidR="00C34CD1" w:rsidRPr="00647548" w:rsidRDefault="00842FEB" w:rsidP="00842FE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аварийного отключения энергоносителей на источниках тепла.</w:t>
      </w:r>
    </w:p>
    <w:p w:rsidR="00C34CD1" w:rsidRPr="00647548" w:rsidRDefault="00574DAF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C34CD1" w:rsidRPr="00647548">
        <w:rPr>
          <w:rFonts w:ascii="Times New Roman" w:hAnsi="Times New Roman"/>
          <w:sz w:val="18"/>
          <w:szCs w:val="18"/>
        </w:rPr>
        <w:t xml:space="preserve">.2.5. Установить общедомовой прибор учета в жилом доме </w:t>
      </w:r>
      <w:r w:rsidR="00842FEB" w:rsidRPr="00647548">
        <w:rPr>
          <w:rFonts w:ascii="Times New Roman" w:hAnsi="Times New Roman"/>
          <w:sz w:val="18"/>
          <w:szCs w:val="18"/>
        </w:rPr>
        <w:t>Исполнителя</w:t>
      </w:r>
      <w:r w:rsidR="00C34CD1" w:rsidRPr="00647548">
        <w:rPr>
          <w:rFonts w:ascii="Times New Roman" w:hAnsi="Times New Roman"/>
          <w:sz w:val="18"/>
          <w:szCs w:val="18"/>
        </w:rPr>
        <w:t>, в порядке, предусмотренном законодательством РФ.</w:t>
      </w:r>
    </w:p>
    <w:p w:rsidR="00C34CD1" w:rsidRPr="00647548" w:rsidRDefault="00C34CD1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 xml:space="preserve">Осуществлять </w:t>
      </w:r>
      <w:proofErr w:type="gramStart"/>
      <w:r w:rsidRPr="0064754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647548">
        <w:rPr>
          <w:rFonts w:ascii="Times New Roman" w:hAnsi="Times New Roman"/>
          <w:sz w:val="18"/>
          <w:szCs w:val="18"/>
        </w:rPr>
        <w:t xml:space="preserve"> работой коммерческих приборов учета </w:t>
      </w:r>
      <w:r w:rsidR="00842FEB" w:rsidRPr="00647548">
        <w:rPr>
          <w:rFonts w:ascii="Times New Roman" w:hAnsi="Times New Roman"/>
          <w:sz w:val="18"/>
          <w:szCs w:val="18"/>
        </w:rPr>
        <w:t>Исполнителя</w:t>
      </w:r>
      <w:r w:rsidRPr="00647548">
        <w:rPr>
          <w:rFonts w:ascii="Times New Roman" w:hAnsi="Times New Roman"/>
          <w:sz w:val="18"/>
          <w:szCs w:val="18"/>
        </w:rPr>
        <w:t xml:space="preserve">, в т.ч. путем снятия электронных архивов. При этом снятие архивов производится в присутствии представителя </w:t>
      </w:r>
      <w:proofErr w:type="gramStart"/>
      <w:r w:rsidR="00842FEB" w:rsidRPr="00647548">
        <w:rPr>
          <w:rFonts w:ascii="Times New Roman" w:hAnsi="Times New Roman"/>
          <w:sz w:val="18"/>
          <w:szCs w:val="18"/>
        </w:rPr>
        <w:t>Исполнителя</w:t>
      </w:r>
      <w:proofErr w:type="gramEnd"/>
      <w:r w:rsidRPr="00647548">
        <w:rPr>
          <w:rFonts w:ascii="Times New Roman" w:hAnsi="Times New Roman"/>
          <w:sz w:val="18"/>
          <w:szCs w:val="18"/>
        </w:rPr>
        <w:t xml:space="preserve"> о чем составляется соответствующий Акт. </w:t>
      </w:r>
    </w:p>
    <w:p w:rsidR="00C34CD1" w:rsidRPr="00647548" w:rsidRDefault="00574DAF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C34CD1" w:rsidRPr="00647548">
        <w:rPr>
          <w:rFonts w:ascii="Times New Roman" w:hAnsi="Times New Roman"/>
          <w:sz w:val="18"/>
          <w:szCs w:val="18"/>
        </w:rPr>
        <w:t>.2.6.  В соответствии с требованиями действующих в РФ нормативно-технических документов (далее - «НТД»),  в частности «Правил технической эксплуатации тепловых энергоустановок», утвержденных Пр</w:t>
      </w:r>
      <w:r w:rsidR="000046AF">
        <w:rPr>
          <w:rFonts w:ascii="Times New Roman" w:hAnsi="Times New Roman"/>
          <w:sz w:val="18"/>
          <w:szCs w:val="18"/>
        </w:rPr>
        <w:t>иказом Минэнерго РФ от 24.03.200</w:t>
      </w:r>
      <w:r w:rsidR="00C34CD1" w:rsidRPr="00647548">
        <w:rPr>
          <w:rFonts w:ascii="Times New Roman" w:hAnsi="Times New Roman"/>
          <w:sz w:val="18"/>
          <w:szCs w:val="18"/>
        </w:rPr>
        <w:t>3г. № 115 (далее - «ПТЭ ТЭ»):</w:t>
      </w:r>
    </w:p>
    <w:p w:rsidR="00C34CD1" w:rsidRPr="00647548" w:rsidRDefault="00C34CD1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 xml:space="preserve">- требовать от </w:t>
      </w:r>
      <w:r w:rsidR="00842FEB" w:rsidRPr="00647548">
        <w:rPr>
          <w:rFonts w:ascii="Times New Roman" w:hAnsi="Times New Roman"/>
          <w:sz w:val="18"/>
          <w:szCs w:val="18"/>
        </w:rPr>
        <w:t>Исполнителя</w:t>
      </w:r>
      <w:r w:rsidRPr="00647548">
        <w:rPr>
          <w:rFonts w:ascii="Times New Roman" w:hAnsi="Times New Roman"/>
          <w:sz w:val="18"/>
          <w:szCs w:val="18"/>
        </w:rPr>
        <w:t xml:space="preserve"> предоставления, в срок до 01 февраля, планов- графиков подготовки внутренних систем отопления и горячего водоснабжения и зданий жилых домов к работе в следующем отопительном периоде со сроком окончания запланированных мероприятий до 10 сентября;</w:t>
      </w:r>
    </w:p>
    <w:p w:rsidR="00C34CD1" w:rsidRPr="00647548" w:rsidRDefault="00C34CD1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lastRenderedPageBreak/>
        <w:t xml:space="preserve">- осуществлять контроль подготовки объектов </w:t>
      </w:r>
      <w:r w:rsidR="00ED4BEA" w:rsidRPr="00647548">
        <w:rPr>
          <w:rFonts w:ascii="Times New Roman" w:hAnsi="Times New Roman"/>
          <w:sz w:val="18"/>
          <w:szCs w:val="18"/>
        </w:rPr>
        <w:t>Исполнителя</w:t>
      </w:r>
      <w:r w:rsidRPr="00647548">
        <w:rPr>
          <w:rFonts w:ascii="Times New Roman" w:hAnsi="Times New Roman"/>
          <w:sz w:val="18"/>
          <w:szCs w:val="18"/>
        </w:rPr>
        <w:t xml:space="preserve"> к работе в отопительном сезоне.</w:t>
      </w:r>
    </w:p>
    <w:p w:rsidR="00C34CD1" w:rsidRPr="00647548" w:rsidRDefault="00574DAF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C34CD1" w:rsidRPr="00647548">
        <w:rPr>
          <w:rFonts w:ascii="Times New Roman" w:hAnsi="Times New Roman"/>
          <w:sz w:val="18"/>
          <w:szCs w:val="18"/>
        </w:rPr>
        <w:t xml:space="preserve">.2.7. В одностороннем порядке, путем направления, в  5-и </w:t>
      </w:r>
      <w:proofErr w:type="spellStart"/>
      <w:r w:rsidR="00C34CD1" w:rsidRPr="00647548">
        <w:rPr>
          <w:rFonts w:ascii="Times New Roman" w:hAnsi="Times New Roman"/>
          <w:sz w:val="18"/>
          <w:szCs w:val="18"/>
        </w:rPr>
        <w:t>дневный</w:t>
      </w:r>
      <w:proofErr w:type="spellEnd"/>
      <w:r w:rsidR="00C34CD1" w:rsidRPr="00647548">
        <w:rPr>
          <w:rFonts w:ascii="Times New Roman" w:hAnsi="Times New Roman"/>
          <w:sz w:val="18"/>
          <w:szCs w:val="18"/>
        </w:rPr>
        <w:t xml:space="preserve"> срок, уведомления </w:t>
      </w:r>
      <w:r w:rsidR="00ED4BEA" w:rsidRPr="00647548">
        <w:rPr>
          <w:rFonts w:ascii="Times New Roman" w:hAnsi="Times New Roman"/>
          <w:sz w:val="18"/>
          <w:szCs w:val="18"/>
        </w:rPr>
        <w:t>Исполнителю</w:t>
      </w:r>
      <w:r w:rsidR="00C34CD1" w:rsidRPr="00647548">
        <w:rPr>
          <w:rFonts w:ascii="Times New Roman" w:hAnsi="Times New Roman"/>
          <w:sz w:val="18"/>
          <w:szCs w:val="18"/>
        </w:rPr>
        <w:t xml:space="preserve"> изменять свои банковские реквизиты, указанные в настоящем договоре.</w:t>
      </w:r>
    </w:p>
    <w:p w:rsidR="00C34CD1" w:rsidRPr="00647548" w:rsidRDefault="00574DAF" w:rsidP="00C34CD1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647548">
        <w:rPr>
          <w:rFonts w:ascii="Times New Roman" w:hAnsi="Times New Roman"/>
          <w:sz w:val="18"/>
          <w:szCs w:val="18"/>
        </w:rPr>
        <w:t>3</w:t>
      </w:r>
      <w:r w:rsidR="00C34CD1" w:rsidRPr="00647548">
        <w:rPr>
          <w:rFonts w:ascii="Times New Roman" w:hAnsi="Times New Roman"/>
          <w:sz w:val="18"/>
          <w:szCs w:val="18"/>
        </w:rPr>
        <w:t xml:space="preserve">.2.8.  Выдавать обязательные для исполнения </w:t>
      </w:r>
      <w:r w:rsidR="00ED4BEA" w:rsidRPr="00647548">
        <w:rPr>
          <w:rFonts w:ascii="Times New Roman" w:hAnsi="Times New Roman"/>
          <w:sz w:val="18"/>
          <w:szCs w:val="18"/>
        </w:rPr>
        <w:t>Исполнителя</w:t>
      </w:r>
      <w:r w:rsidR="00C34CD1" w:rsidRPr="00647548">
        <w:rPr>
          <w:rFonts w:ascii="Times New Roman" w:hAnsi="Times New Roman"/>
          <w:sz w:val="18"/>
          <w:szCs w:val="18"/>
        </w:rPr>
        <w:t xml:space="preserve"> предписания и акты по устранению нарушений в сист</w:t>
      </w:r>
      <w:r w:rsidR="00ED4BEA" w:rsidRPr="00647548">
        <w:rPr>
          <w:rFonts w:ascii="Times New Roman" w:hAnsi="Times New Roman"/>
          <w:sz w:val="18"/>
          <w:szCs w:val="18"/>
        </w:rPr>
        <w:t>емах теплопотребления Исполнителя</w:t>
      </w:r>
      <w:r w:rsidR="00C34CD1" w:rsidRPr="00647548">
        <w:rPr>
          <w:rFonts w:ascii="Times New Roman" w:hAnsi="Times New Roman"/>
          <w:sz w:val="18"/>
          <w:szCs w:val="18"/>
        </w:rPr>
        <w:t>.</w:t>
      </w:r>
    </w:p>
    <w:p w:rsidR="00C34CD1" w:rsidRPr="00647548" w:rsidRDefault="00574DAF" w:rsidP="00C34CD1">
      <w:pPr>
        <w:ind w:firstLine="708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ED4BEA" w:rsidRPr="00647548">
        <w:rPr>
          <w:sz w:val="18"/>
          <w:szCs w:val="18"/>
        </w:rPr>
        <w:t>.2.9</w:t>
      </w:r>
      <w:r w:rsidR="00C34CD1" w:rsidRPr="00647548">
        <w:rPr>
          <w:sz w:val="18"/>
          <w:szCs w:val="18"/>
        </w:rPr>
        <w:t>. Не производить перерасчет количества и стоимости тепловой энергии и горячей воды, в случаях:</w:t>
      </w:r>
    </w:p>
    <w:p w:rsidR="00C34CD1" w:rsidRPr="00647548" w:rsidRDefault="009C352D" w:rsidP="009C352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отсутствия надлежаще оформленного двухстороннего акта о прекращении теплоснабжения, предусмотренного п. 3.1.7. настоящего договора;</w:t>
      </w:r>
    </w:p>
    <w:p w:rsidR="00C34CD1" w:rsidRPr="00647548" w:rsidRDefault="009C352D" w:rsidP="009C352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отсутствия надлежаще оформленного двухстороннего акта, подтверждающего  факт  некачественной пост</w:t>
      </w:r>
      <w:r w:rsidR="002716E5" w:rsidRPr="00647548">
        <w:rPr>
          <w:sz w:val="18"/>
          <w:szCs w:val="18"/>
        </w:rPr>
        <w:t>авки тепловой энергии по вине «</w:t>
      </w:r>
      <w:r w:rsidR="0066024C">
        <w:rPr>
          <w:sz w:val="18"/>
          <w:szCs w:val="18"/>
        </w:rPr>
        <w:t>«ЕТО»</w:t>
      </w:r>
      <w:r w:rsidR="00186D76" w:rsidRPr="00647548">
        <w:rPr>
          <w:sz w:val="18"/>
          <w:szCs w:val="18"/>
        </w:rPr>
        <w:t>», предусмотренного п. 3</w:t>
      </w:r>
      <w:r w:rsidR="00C34CD1" w:rsidRPr="00647548">
        <w:rPr>
          <w:sz w:val="18"/>
          <w:szCs w:val="18"/>
        </w:rPr>
        <w:t>.1.</w:t>
      </w:r>
      <w:r w:rsidR="004F415D" w:rsidRPr="00647548">
        <w:rPr>
          <w:sz w:val="18"/>
          <w:szCs w:val="18"/>
        </w:rPr>
        <w:t>7</w:t>
      </w:r>
      <w:r w:rsidR="00C34CD1" w:rsidRPr="00647548">
        <w:rPr>
          <w:sz w:val="18"/>
          <w:szCs w:val="18"/>
        </w:rPr>
        <w:t>.  настоящего договора;</w:t>
      </w:r>
    </w:p>
    <w:p w:rsidR="00C34CD1" w:rsidRPr="00647548" w:rsidRDefault="009C352D" w:rsidP="009C352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нарушения сроков предоставления информации, необходимой для определения объемов т</w:t>
      </w:r>
      <w:r w:rsidR="005F0DEC" w:rsidRPr="00647548">
        <w:rPr>
          <w:sz w:val="18"/>
          <w:szCs w:val="18"/>
        </w:rPr>
        <w:t>епловой энергии и горячей воды</w:t>
      </w:r>
      <w:r w:rsidR="00C34CD1" w:rsidRPr="00647548">
        <w:rPr>
          <w:sz w:val="18"/>
          <w:szCs w:val="18"/>
        </w:rPr>
        <w:t>.</w:t>
      </w:r>
    </w:p>
    <w:p w:rsidR="00C34CD1" w:rsidRPr="00647548" w:rsidRDefault="00574DAF" w:rsidP="00C34CD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3</w:t>
      </w:r>
      <w:r w:rsidR="00C34CD1" w:rsidRPr="00647548">
        <w:rPr>
          <w:sz w:val="18"/>
          <w:szCs w:val="18"/>
        </w:rPr>
        <w:t>.2.1</w:t>
      </w:r>
      <w:r w:rsidR="005F0DEC" w:rsidRPr="00647548">
        <w:rPr>
          <w:sz w:val="18"/>
          <w:szCs w:val="18"/>
        </w:rPr>
        <w:t>0</w:t>
      </w:r>
      <w:r w:rsidR="00C34CD1" w:rsidRPr="00647548">
        <w:rPr>
          <w:sz w:val="18"/>
          <w:szCs w:val="18"/>
        </w:rPr>
        <w:t xml:space="preserve">. Отказать </w:t>
      </w:r>
      <w:r w:rsidR="005F0DEC" w:rsidRPr="00647548">
        <w:rPr>
          <w:sz w:val="18"/>
          <w:szCs w:val="18"/>
        </w:rPr>
        <w:t>Исполнителю</w:t>
      </w:r>
      <w:r w:rsidR="00C34CD1" w:rsidRPr="00647548">
        <w:rPr>
          <w:sz w:val="18"/>
          <w:szCs w:val="18"/>
        </w:rPr>
        <w:t xml:space="preserve"> в приеме акта снятия данных с прибора учета тепловой энергии и произв</w:t>
      </w:r>
      <w:r w:rsidR="005F0DEC" w:rsidRPr="00647548">
        <w:rPr>
          <w:sz w:val="18"/>
          <w:szCs w:val="18"/>
        </w:rPr>
        <w:t>ести расчет в соответствии с п.2</w:t>
      </w:r>
      <w:r w:rsidR="00C34CD1" w:rsidRPr="00647548">
        <w:rPr>
          <w:sz w:val="18"/>
          <w:szCs w:val="18"/>
        </w:rPr>
        <w:t xml:space="preserve">.2. настоящего договора в следующих случаях: </w:t>
      </w:r>
    </w:p>
    <w:p w:rsidR="00C34CD1" w:rsidRPr="00647548" w:rsidRDefault="009C352D" w:rsidP="009C3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5F0DEC" w:rsidRPr="00647548">
        <w:rPr>
          <w:sz w:val="18"/>
          <w:szCs w:val="18"/>
        </w:rPr>
        <w:t>узел учета Исполнителя</w:t>
      </w:r>
      <w:r w:rsidR="00C34CD1" w:rsidRPr="00647548">
        <w:rPr>
          <w:sz w:val="18"/>
          <w:szCs w:val="18"/>
        </w:rPr>
        <w:t xml:space="preserve"> </w:t>
      </w:r>
      <w:r w:rsidR="002716E5" w:rsidRPr="00647548">
        <w:rPr>
          <w:sz w:val="18"/>
          <w:szCs w:val="18"/>
        </w:rPr>
        <w:t>не был допущен в эксплуатацию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», в том числе из-за нарушений в организации учета потребления тепловой энергии и теплоносителя;</w:t>
      </w:r>
    </w:p>
    <w:p w:rsidR="00C34CD1" w:rsidRPr="00647548" w:rsidRDefault="009C352D" w:rsidP="009C3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380C19">
        <w:rPr>
          <w:sz w:val="18"/>
          <w:szCs w:val="18"/>
        </w:rPr>
        <w:t>«Исполнитель»</w:t>
      </w:r>
      <w:r w:rsidR="00C34CD1" w:rsidRPr="00647548">
        <w:rPr>
          <w:sz w:val="18"/>
          <w:szCs w:val="18"/>
        </w:rPr>
        <w:t xml:space="preserve"> в установленный </w:t>
      </w:r>
      <w:r w:rsidR="005F0DEC" w:rsidRPr="00647548">
        <w:rPr>
          <w:sz w:val="18"/>
          <w:szCs w:val="18"/>
        </w:rPr>
        <w:t>срок не исполнил предписания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 по устранению недостатков в организации и ведении учета;</w:t>
      </w:r>
    </w:p>
    <w:p w:rsidR="00C34CD1" w:rsidRPr="00647548" w:rsidRDefault="009C352D" w:rsidP="009C3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при выявлении представителем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 нарушении целостности пломб на приборах или другом оборудовании уз</w:t>
      </w:r>
      <w:r w:rsidR="002716E5" w:rsidRPr="00647548">
        <w:rPr>
          <w:sz w:val="18"/>
          <w:szCs w:val="18"/>
        </w:rPr>
        <w:t>ла учета, ранее установленных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»;</w:t>
      </w:r>
    </w:p>
    <w:p w:rsidR="00C34CD1" w:rsidRPr="00647548" w:rsidRDefault="009C352D" w:rsidP="009C3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учет теплопотребления осуществляется с применением в составе узла учета средства измерения с истекшим сроком действия поверки;</w:t>
      </w:r>
    </w:p>
    <w:p w:rsidR="00C34CD1" w:rsidRPr="00647548" w:rsidRDefault="002D307E" w:rsidP="009C3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>акт снятия данных с прибора учета тепловой энергии не соответствует устан</w:t>
      </w:r>
      <w:r w:rsidR="002716E5" w:rsidRPr="00647548">
        <w:rPr>
          <w:sz w:val="18"/>
          <w:szCs w:val="18"/>
        </w:rPr>
        <w:t>овленной форме или поступил в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 позже согласованного срока;</w:t>
      </w:r>
    </w:p>
    <w:p w:rsidR="00C34CD1" w:rsidRPr="00647548" w:rsidRDefault="009C352D" w:rsidP="009C35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- </w:t>
      </w:r>
      <w:r w:rsidR="00C34CD1" w:rsidRPr="00647548">
        <w:rPr>
          <w:sz w:val="18"/>
          <w:szCs w:val="18"/>
        </w:rPr>
        <w:t xml:space="preserve">в представленном </w:t>
      </w:r>
      <w:r w:rsidR="002D307E" w:rsidRPr="00647548">
        <w:rPr>
          <w:sz w:val="18"/>
          <w:szCs w:val="18"/>
        </w:rPr>
        <w:t>Исполнителем</w:t>
      </w:r>
      <w:r w:rsidR="00C34CD1" w:rsidRPr="00647548">
        <w:rPr>
          <w:sz w:val="18"/>
          <w:szCs w:val="18"/>
        </w:rPr>
        <w:t xml:space="preserve"> Акте снятия данных с приборов учета содержатся недостоверные данные, а также данные, свидетельствующие о неисправности приборов учета в истекшем расчетном периоде, о котором не </w:t>
      </w:r>
      <w:r w:rsidR="002716E5" w:rsidRPr="00647548">
        <w:rPr>
          <w:sz w:val="18"/>
          <w:szCs w:val="18"/>
        </w:rPr>
        <w:t>было своевременно сообщено в «</w:t>
      </w:r>
      <w:r w:rsidR="0066024C">
        <w:rPr>
          <w:sz w:val="18"/>
          <w:szCs w:val="18"/>
        </w:rPr>
        <w:t>«ЕТО»</w:t>
      </w:r>
      <w:r w:rsidR="00C34CD1" w:rsidRPr="00647548">
        <w:rPr>
          <w:sz w:val="18"/>
          <w:szCs w:val="18"/>
        </w:rPr>
        <w:t>».</w:t>
      </w:r>
    </w:p>
    <w:p w:rsidR="00C34CD1" w:rsidRPr="00647548" w:rsidRDefault="00574DAF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sz w:val="18"/>
          <w:szCs w:val="18"/>
        </w:rPr>
        <w:t>3</w:t>
      </w:r>
      <w:r w:rsidR="00C34CD1" w:rsidRPr="00647548">
        <w:rPr>
          <w:sz w:val="18"/>
          <w:szCs w:val="18"/>
        </w:rPr>
        <w:t>.2.1</w:t>
      </w:r>
      <w:r w:rsidR="009C352D" w:rsidRPr="00647548">
        <w:rPr>
          <w:sz w:val="18"/>
          <w:szCs w:val="18"/>
        </w:rPr>
        <w:t>1</w:t>
      </w:r>
      <w:r w:rsidR="00C34CD1" w:rsidRPr="00647548">
        <w:rPr>
          <w:iCs/>
          <w:sz w:val="18"/>
          <w:szCs w:val="18"/>
        </w:rPr>
        <w:t xml:space="preserve">.  В срок до 10 сентября проверить подготовку объектов к работе в отопительном сезоне с обязательным выполнением </w:t>
      </w:r>
      <w:r w:rsidR="002D307E" w:rsidRPr="00647548">
        <w:rPr>
          <w:iCs/>
          <w:sz w:val="18"/>
          <w:szCs w:val="18"/>
        </w:rPr>
        <w:t>Исполнителем</w:t>
      </w:r>
      <w:r w:rsidR="00C34CD1" w:rsidRPr="00647548">
        <w:rPr>
          <w:iCs/>
          <w:sz w:val="18"/>
          <w:szCs w:val="18"/>
        </w:rPr>
        <w:t xml:space="preserve"> следующих видов работ: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 промывка и гидравлическое испытание (</w:t>
      </w:r>
      <w:proofErr w:type="spellStart"/>
      <w:r w:rsidRPr="00647548">
        <w:rPr>
          <w:iCs/>
          <w:sz w:val="18"/>
          <w:szCs w:val="18"/>
        </w:rPr>
        <w:t>опрессовка</w:t>
      </w:r>
      <w:proofErr w:type="spellEnd"/>
      <w:r w:rsidRPr="00647548">
        <w:rPr>
          <w:iCs/>
          <w:sz w:val="18"/>
          <w:szCs w:val="18"/>
        </w:rPr>
        <w:t>) внутренних систем отопления и ГВС с предъявлением результатов по акту;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 замена (ремонт) запорн</w:t>
      </w:r>
      <w:r w:rsidR="005B2EE4">
        <w:rPr>
          <w:iCs/>
          <w:sz w:val="18"/>
          <w:szCs w:val="18"/>
        </w:rPr>
        <w:t>ой арматуры на узлах управления</w:t>
      </w:r>
      <w:r w:rsidRPr="00647548">
        <w:rPr>
          <w:iCs/>
          <w:sz w:val="18"/>
          <w:szCs w:val="18"/>
        </w:rPr>
        <w:t>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наличие исправных и поверенных в соответствии с требованиями </w:t>
      </w:r>
      <w:proofErr w:type="spellStart"/>
      <w:r w:rsidRPr="00647548">
        <w:rPr>
          <w:iCs/>
          <w:sz w:val="18"/>
          <w:szCs w:val="18"/>
        </w:rPr>
        <w:t>Росстандарта</w:t>
      </w:r>
      <w:proofErr w:type="spellEnd"/>
      <w:r w:rsidRPr="00647548">
        <w:rPr>
          <w:iCs/>
          <w:sz w:val="18"/>
          <w:szCs w:val="18"/>
        </w:rPr>
        <w:t xml:space="preserve"> РФ контрольно-измерительных приборов (манометры, термометры) и автоматических регуляторов;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 состояние и исправность трубопроводов и арматуры внутри зданий, в том числе каждом стояке;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-состояние тепловой изоляции трубопроводов;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- состояние утепления контуров зданий (наличие и исправность входных дверей, подъездов и тамбуров, остекления лестничных маршей, чердачных и подвальных помещений, отопительных приборов на лестничных клетках);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наличие паспортов </w:t>
      </w:r>
      <w:proofErr w:type="spellStart"/>
      <w:r w:rsidRPr="00647548">
        <w:rPr>
          <w:iCs/>
          <w:sz w:val="18"/>
          <w:szCs w:val="18"/>
        </w:rPr>
        <w:t>теплопотребляющих</w:t>
      </w:r>
      <w:proofErr w:type="spellEnd"/>
      <w:r w:rsidRPr="00647548">
        <w:rPr>
          <w:iCs/>
          <w:sz w:val="18"/>
          <w:szCs w:val="18"/>
        </w:rPr>
        <w:t xml:space="preserve"> установок, принципиальных схем и инструкций для обслуживания персонала;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- отсутствие прямых соединений между </w:t>
      </w:r>
      <w:proofErr w:type="spellStart"/>
      <w:r w:rsidRPr="00647548">
        <w:rPr>
          <w:iCs/>
          <w:sz w:val="18"/>
          <w:szCs w:val="18"/>
        </w:rPr>
        <w:t>теплопотребляющими</w:t>
      </w:r>
      <w:proofErr w:type="spellEnd"/>
      <w:r w:rsidRPr="00647548">
        <w:rPr>
          <w:iCs/>
          <w:sz w:val="18"/>
          <w:szCs w:val="18"/>
        </w:rPr>
        <w:t xml:space="preserve"> установками, водопроводными и канализационными сетями.</w:t>
      </w:r>
    </w:p>
    <w:p w:rsidR="00C34CD1" w:rsidRPr="00647548" w:rsidRDefault="002716E5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По результатам проверки «</w:t>
      </w:r>
      <w:r w:rsidR="0066024C">
        <w:rPr>
          <w:iCs/>
          <w:sz w:val="18"/>
          <w:szCs w:val="18"/>
        </w:rPr>
        <w:t>«ЕТО»</w:t>
      </w:r>
      <w:r w:rsidR="00C34CD1" w:rsidRPr="00647548">
        <w:rPr>
          <w:iCs/>
          <w:sz w:val="18"/>
          <w:szCs w:val="18"/>
        </w:rPr>
        <w:t>» выдается акт готовности объекта потребителя к отопительному периоду.</w:t>
      </w:r>
    </w:p>
    <w:p w:rsidR="00C34CD1" w:rsidRPr="00647548" w:rsidRDefault="00C34CD1" w:rsidP="00C34CD1">
      <w:pPr>
        <w:autoSpaceDE w:val="0"/>
        <w:autoSpaceDN w:val="0"/>
        <w:adjustRightInd w:val="0"/>
        <w:ind w:firstLine="72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При невыполнении </w:t>
      </w:r>
      <w:r w:rsidR="002D307E" w:rsidRPr="00647548">
        <w:rPr>
          <w:iCs/>
          <w:sz w:val="18"/>
          <w:szCs w:val="18"/>
        </w:rPr>
        <w:t>Исполнителем</w:t>
      </w:r>
      <w:r w:rsidRPr="00647548">
        <w:rPr>
          <w:iCs/>
          <w:sz w:val="18"/>
          <w:szCs w:val="18"/>
        </w:rPr>
        <w:t xml:space="preserve"> основных требований по подготовке объектов к отопительному периоду, акты готовности не выдаются. При этом вся ответственность за качество теплоснабжения таких объектов возлагается на </w:t>
      </w:r>
      <w:r w:rsidR="002D307E" w:rsidRPr="00647548">
        <w:rPr>
          <w:iCs/>
          <w:sz w:val="18"/>
          <w:szCs w:val="18"/>
        </w:rPr>
        <w:t>Исполнителя</w:t>
      </w:r>
      <w:r w:rsidRPr="00647548">
        <w:rPr>
          <w:iCs/>
          <w:sz w:val="18"/>
          <w:szCs w:val="18"/>
        </w:rPr>
        <w:t>.</w:t>
      </w:r>
    </w:p>
    <w:p w:rsidR="00236088" w:rsidRPr="00647548" w:rsidRDefault="00236088" w:rsidP="0023608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3.2.12. 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 xml:space="preserve"> имеет иные права и обязанности, предусмотренные Правилами теплоснабжения в Российской Федерации, утв. Постановлением Правительства РФ № 808 от 08.08.12.г., и Правилами технической эксплуатации тепловых энергоустановок, утв. Приказом Минэнерго РФ от 24.03.2003 №115.    </w:t>
      </w:r>
    </w:p>
    <w:p w:rsidR="009C352D" w:rsidRPr="00647548" w:rsidRDefault="009C352D" w:rsidP="00460F4F">
      <w:pPr>
        <w:jc w:val="both"/>
        <w:rPr>
          <w:sz w:val="18"/>
          <w:szCs w:val="18"/>
        </w:rPr>
      </w:pPr>
    </w:p>
    <w:p w:rsidR="00460F4F" w:rsidRPr="00647548" w:rsidRDefault="00574DAF" w:rsidP="00574DAF">
      <w:pPr>
        <w:ind w:left="360"/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 xml:space="preserve">4. </w:t>
      </w:r>
      <w:r w:rsidR="00460F4F" w:rsidRPr="00647548">
        <w:rPr>
          <w:b/>
          <w:sz w:val="18"/>
          <w:szCs w:val="18"/>
        </w:rPr>
        <w:t>Обязанности и права «Исполнителя».</w:t>
      </w:r>
    </w:p>
    <w:p w:rsidR="00460F4F" w:rsidRPr="00647548" w:rsidRDefault="00380052" w:rsidP="000002C1">
      <w:pPr>
        <w:jc w:val="both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4</w:t>
      </w:r>
      <w:r w:rsidR="00460F4F" w:rsidRPr="00647548">
        <w:rPr>
          <w:b/>
          <w:sz w:val="18"/>
          <w:szCs w:val="18"/>
        </w:rPr>
        <w:t>.1.   «</w:t>
      </w:r>
      <w:r w:rsidR="00380C19">
        <w:rPr>
          <w:b/>
          <w:sz w:val="18"/>
          <w:szCs w:val="18"/>
        </w:rPr>
        <w:t>«Исполнитель»</w:t>
      </w:r>
      <w:r w:rsidR="00460F4F" w:rsidRPr="00647548">
        <w:rPr>
          <w:b/>
          <w:sz w:val="18"/>
          <w:szCs w:val="18"/>
        </w:rPr>
        <w:t>» обязуется:</w:t>
      </w:r>
    </w:p>
    <w:p w:rsidR="00460F4F" w:rsidRPr="00647548" w:rsidRDefault="00F250FF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460F4F" w:rsidRPr="00647548">
        <w:rPr>
          <w:sz w:val="18"/>
          <w:szCs w:val="18"/>
        </w:rPr>
        <w:t>.1.1. Делегировать «</w:t>
      </w:r>
      <w:r w:rsidR="0066024C">
        <w:rPr>
          <w:sz w:val="18"/>
          <w:szCs w:val="18"/>
        </w:rPr>
        <w:t>«ЕТО»</w:t>
      </w:r>
      <w:r w:rsidR="00460F4F" w:rsidRPr="00647548">
        <w:rPr>
          <w:sz w:val="18"/>
          <w:szCs w:val="18"/>
        </w:rPr>
        <w:t>» право осуществлять начисление и сбор денежных средств с «Потребителя»</w:t>
      </w:r>
      <w:r w:rsidR="00AB31A5" w:rsidRPr="00647548">
        <w:rPr>
          <w:sz w:val="18"/>
          <w:szCs w:val="18"/>
        </w:rPr>
        <w:t xml:space="preserve">, расположенных в многоквартирном доме, </w:t>
      </w:r>
      <w:r w:rsidR="00460F4F" w:rsidRPr="00647548">
        <w:rPr>
          <w:sz w:val="18"/>
          <w:szCs w:val="18"/>
        </w:rPr>
        <w:t>за поставку тепловой   энергии в виде горячей воды для отопления и горячего водоснабжения</w:t>
      </w:r>
      <w:r w:rsidR="00776182" w:rsidRPr="00647548">
        <w:rPr>
          <w:sz w:val="18"/>
          <w:szCs w:val="18"/>
        </w:rPr>
        <w:t>, в том числе ОДН</w:t>
      </w:r>
      <w:r w:rsidR="00460F4F" w:rsidRPr="00647548">
        <w:rPr>
          <w:sz w:val="18"/>
          <w:szCs w:val="18"/>
        </w:rPr>
        <w:t xml:space="preserve">. </w:t>
      </w:r>
    </w:p>
    <w:p w:rsidR="00C43A19" w:rsidRPr="00647548" w:rsidRDefault="00C43A19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4.1.2. В случае нахождения в жилом доме встроенного или пристроенного нежилого помещения и тепловой ввод</w:t>
      </w:r>
      <w:r w:rsidR="005B2EE4">
        <w:rPr>
          <w:sz w:val="18"/>
          <w:szCs w:val="18"/>
        </w:rPr>
        <w:t xml:space="preserve"> которых</w:t>
      </w:r>
      <w:r w:rsidRPr="00647548">
        <w:rPr>
          <w:sz w:val="18"/>
          <w:szCs w:val="18"/>
        </w:rPr>
        <w:t xml:space="preserve"> находится в жилой части дома</w:t>
      </w:r>
      <w:r w:rsidR="00D51F74" w:rsidRPr="00647548">
        <w:rPr>
          <w:sz w:val="18"/>
          <w:szCs w:val="18"/>
        </w:rPr>
        <w:t>, д</w:t>
      </w:r>
      <w:r w:rsidRPr="00647548">
        <w:rPr>
          <w:sz w:val="18"/>
          <w:szCs w:val="18"/>
        </w:rPr>
        <w:t xml:space="preserve">елегировать 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 xml:space="preserve"> право заключать договора</w:t>
      </w:r>
      <w:r w:rsidR="00D51F74" w:rsidRPr="00647548">
        <w:rPr>
          <w:sz w:val="18"/>
          <w:szCs w:val="18"/>
        </w:rPr>
        <w:t xml:space="preserve"> </w:t>
      </w:r>
      <w:r w:rsidRPr="00647548">
        <w:rPr>
          <w:sz w:val="18"/>
          <w:szCs w:val="18"/>
        </w:rPr>
        <w:t xml:space="preserve"> поставки тепловой энергии</w:t>
      </w:r>
      <w:r w:rsidR="00D51F74" w:rsidRPr="00647548">
        <w:rPr>
          <w:sz w:val="18"/>
          <w:szCs w:val="18"/>
        </w:rPr>
        <w:t xml:space="preserve"> и осуществлять начисление и сбор денежных сре</w:t>
      </w:r>
      <w:proofErr w:type="gramStart"/>
      <w:r w:rsidR="00D51F74" w:rsidRPr="00647548">
        <w:rPr>
          <w:sz w:val="18"/>
          <w:szCs w:val="18"/>
        </w:rPr>
        <w:t>дств</w:t>
      </w:r>
      <w:r w:rsidRPr="00647548">
        <w:rPr>
          <w:sz w:val="18"/>
          <w:szCs w:val="18"/>
        </w:rPr>
        <w:t xml:space="preserve"> </w:t>
      </w:r>
      <w:r w:rsidR="00D51F74" w:rsidRPr="00647548">
        <w:rPr>
          <w:sz w:val="18"/>
          <w:szCs w:val="18"/>
        </w:rPr>
        <w:t xml:space="preserve"> </w:t>
      </w:r>
      <w:r w:rsidRPr="00647548">
        <w:rPr>
          <w:sz w:val="18"/>
          <w:szCs w:val="18"/>
        </w:rPr>
        <w:t>с</w:t>
      </w:r>
      <w:r w:rsidR="00D51F74" w:rsidRPr="00647548">
        <w:rPr>
          <w:sz w:val="18"/>
          <w:szCs w:val="18"/>
        </w:rPr>
        <w:t xml:space="preserve"> с</w:t>
      </w:r>
      <w:proofErr w:type="gramEnd"/>
      <w:r w:rsidR="00D51F74" w:rsidRPr="00647548">
        <w:rPr>
          <w:sz w:val="18"/>
          <w:szCs w:val="18"/>
        </w:rPr>
        <w:t xml:space="preserve">обственниками нежилых помещений напрямую. </w:t>
      </w:r>
      <w:r w:rsidRPr="00647548">
        <w:rPr>
          <w:sz w:val="18"/>
          <w:szCs w:val="18"/>
        </w:rPr>
        <w:t xml:space="preserve"> </w:t>
      </w:r>
    </w:p>
    <w:p w:rsidR="003D1EB7" w:rsidRDefault="0020138D" w:rsidP="0046606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4</w:t>
      </w:r>
      <w:r w:rsidR="003D1EB7" w:rsidRPr="00647548">
        <w:rPr>
          <w:iCs/>
          <w:sz w:val="18"/>
          <w:szCs w:val="18"/>
        </w:rPr>
        <w:t>.1.</w:t>
      </w:r>
      <w:r w:rsidR="00D51F74" w:rsidRPr="00647548">
        <w:rPr>
          <w:iCs/>
          <w:sz w:val="18"/>
          <w:szCs w:val="18"/>
        </w:rPr>
        <w:t>3</w:t>
      </w:r>
      <w:r w:rsidR="003D1EB7" w:rsidRPr="00647548">
        <w:rPr>
          <w:iCs/>
          <w:sz w:val="18"/>
          <w:szCs w:val="18"/>
        </w:rPr>
        <w:t xml:space="preserve">. </w:t>
      </w:r>
      <w:proofErr w:type="gramStart"/>
      <w:r w:rsidRPr="00647548">
        <w:rPr>
          <w:iCs/>
          <w:sz w:val="18"/>
          <w:szCs w:val="18"/>
        </w:rPr>
        <w:t xml:space="preserve">Предоставлять информацию о параметрах объектов теплопотребления, подтвержденных БТИ, а также документы, содержащие сведения об общей площади жилых и нежилых помещений многоквартирного жилого дома, об общей площади помещений, включая помещения, входящие в состав общего имущества (технические паспорта зданий), </w:t>
      </w:r>
      <w:r w:rsidR="003D1EB7" w:rsidRPr="00647548">
        <w:rPr>
          <w:iCs/>
          <w:sz w:val="18"/>
          <w:szCs w:val="18"/>
        </w:rPr>
        <w:t xml:space="preserve">для определения </w:t>
      </w:r>
      <w:r w:rsidR="003D1EB7" w:rsidRPr="00647548">
        <w:rPr>
          <w:sz w:val="18"/>
          <w:szCs w:val="18"/>
        </w:rPr>
        <w:t xml:space="preserve">тепловой нагрузки </w:t>
      </w:r>
      <w:proofErr w:type="spellStart"/>
      <w:r w:rsidR="003D1EB7" w:rsidRPr="00647548">
        <w:rPr>
          <w:sz w:val="18"/>
          <w:szCs w:val="18"/>
        </w:rPr>
        <w:t>теплопотребляющих</w:t>
      </w:r>
      <w:proofErr w:type="spellEnd"/>
      <w:r w:rsidR="003D1EB7" w:rsidRPr="00647548">
        <w:rPr>
          <w:sz w:val="18"/>
          <w:szCs w:val="18"/>
        </w:rPr>
        <w:t xml:space="preserve"> установок </w:t>
      </w:r>
      <w:r w:rsidRPr="00647548">
        <w:rPr>
          <w:sz w:val="18"/>
          <w:szCs w:val="18"/>
        </w:rPr>
        <w:t>Исполнителя,</w:t>
      </w:r>
      <w:r w:rsidR="003D1EB7" w:rsidRPr="00647548">
        <w:rPr>
          <w:sz w:val="18"/>
          <w:szCs w:val="18"/>
        </w:rPr>
        <w:t xml:space="preserve"> обеспечивающей качество поставки тепловой энергии, а также для определения планируемых объемов поставки тепловой энергии.</w:t>
      </w:r>
      <w:r w:rsidR="003D1EB7" w:rsidRPr="00647548">
        <w:rPr>
          <w:iCs/>
          <w:sz w:val="18"/>
          <w:szCs w:val="18"/>
        </w:rPr>
        <w:t xml:space="preserve"> </w:t>
      </w:r>
      <w:proofErr w:type="gramEnd"/>
    </w:p>
    <w:p w:rsidR="00DF2190" w:rsidRPr="00647548" w:rsidRDefault="00DF2190" w:rsidP="0046606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4.1.4. Ежемесячно в срок до 25 числа текущего месяца предоставлять «ЕТО» сведения о количестве зарегистрированных собственников и нанимателей жилого дома, </w:t>
      </w:r>
      <w:r w:rsidR="00864888">
        <w:rPr>
          <w:iCs/>
          <w:sz w:val="18"/>
          <w:szCs w:val="18"/>
        </w:rPr>
        <w:t xml:space="preserve">количестве убывших и прибывших, для достоверного начисления </w:t>
      </w:r>
      <w:r w:rsidR="005B2EE4">
        <w:rPr>
          <w:iCs/>
          <w:sz w:val="18"/>
          <w:szCs w:val="18"/>
        </w:rPr>
        <w:t>коммунальных услуг</w:t>
      </w:r>
      <w:r w:rsidR="00864888">
        <w:rPr>
          <w:iCs/>
          <w:sz w:val="18"/>
          <w:szCs w:val="18"/>
        </w:rPr>
        <w:t xml:space="preserve"> потребител</w:t>
      </w:r>
      <w:r w:rsidR="005B2EE4">
        <w:rPr>
          <w:iCs/>
          <w:sz w:val="18"/>
          <w:szCs w:val="18"/>
        </w:rPr>
        <w:t>ям</w:t>
      </w:r>
      <w:r w:rsidR="00864888">
        <w:rPr>
          <w:iCs/>
          <w:sz w:val="18"/>
          <w:szCs w:val="18"/>
        </w:rPr>
        <w:t xml:space="preserve">. </w:t>
      </w:r>
      <w:r>
        <w:rPr>
          <w:iCs/>
          <w:sz w:val="18"/>
          <w:szCs w:val="18"/>
        </w:rPr>
        <w:t xml:space="preserve"> </w:t>
      </w:r>
    </w:p>
    <w:p w:rsidR="003D1EB7" w:rsidRPr="00647548" w:rsidRDefault="00A04A1E" w:rsidP="003D1EB7">
      <w:pPr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4</w:t>
      </w:r>
      <w:r w:rsidR="00864888">
        <w:rPr>
          <w:iCs/>
          <w:sz w:val="18"/>
          <w:szCs w:val="18"/>
        </w:rPr>
        <w:t>.1.5</w:t>
      </w:r>
      <w:r w:rsidR="003D1EB7" w:rsidRPr="00647548">
        <w:rPr>
          <w:iCs/>
          <w:sz w:val="18"/>
          <w:szCs w:val="18"/>
        </w:rPr>
        <w:t>. В срок до 01 февраля предоставлять в «</w:t>
      </w:r>
      <w:r w:rsidR="0066024C">
        <w:rPr>
          <w:iCs/>
          <w:sz w:val="18"/>
          <w:szCs w:val="18"/>
        </w:rPr>
        <w:t>«ЕТО»</w:t>
      </w:r>
      <w:r w:rsidR="003D1EB7" w:rsidRPr="00647548">
        <w:rPr>
          <w:iCs/>
          <w:sz w:val="18"/>
          <w:szCs w:val="18"/>
        </w:rPr>
        <w:t>» планы- графики подготовки внутренних систем отопления и горячего водоснабжения и зданий жилых домов к работе в отопительном периоде со  сроками окончания запланированных работ до 10 сентября.</w:t>
      </w:r>
    </w:p>
    <w:p w:rsidR="003D1EB7" w:rsidRPr="00647548" w:rsidRDefault="00A04A1E" w:rsidP="005960FA">
      <w:pPr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4</w:t>
      </w:r>
      <w:r w:rsidR="003D1EB7" w:rsidRPr="00647548">
        <w:rPr>
          <w:iCs/>
          <w:sz w:val="18"/>
          <w:szCs w:val="18"/>
        </w:rPr>
        <w:t>.1.</w:t>
      </w:r>
      <w:r w:rsidR="00864888">
        <w:rPr>
          <w:iCs/>
          <w:sz w:val="18"/>
          <w:szCs w:val="18"/>
        </w:rPr>
        <w:t>6</w:t>
      </w:r>
      <w:r w:rsidR="003D1EB7" w:rsidRPr="00647548">
        <w:rPr>
          <w:iCs/>
          <w:sz w:val="18"/>
          <w:szCs w:val="18"/>
        </w:rPr>
        <w:t>. Подавать заявку на отключение с вызовом представителя «</w:t>
      </w:r>
      <w:r w:rsidR="0066024C">
        <w:rPr>
          <w:iCs/>
          <w:sz w:val="18"/>
          <w:szCs w:val="18"/>
        </w:rPr>
        <w:t>«ЕТО»</w:t>
      </w:r>
      <w:r w:rsidR="003D1EB7" w:rsidRPr="00647548">
        <w:rPr>
          <w:iCs/>
          <w:sz w:val="18"/>
          <w:szCs w:val="18"/>
        </w:rPr>
        <w:t>» для опломбирования задвижек при проведении плановых ремонтных работ.</w:t>
      </w:r>
    </w:p>
    <w:p w:rsidR="003D1EB7" w:rsidRPr="00647548" w:rsidRDefault="00A04A1E" w:rsidP="005960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iCs/>
          <w:sz w:val="18"/>
          <w:szCs w:val="18"/>
        </w:rPr>
        <w:t>4</w:t>
      </w:r>
      <w:r w:rsidR="003D1EB7" w:rsidRPr="00647548">
        <w:rPr>
          <w:iCs/>
          <w:sz w:val="18"/>
          <w:szCs w:val="18"/>
        </w:rPr>
        <w:t>.1.</w:t>
      </w:r>
      <w:r w:rsidR="00864888">
        <w:rPr>
          <w:iCs/>
          <w:sz w:val="18"/>
          <w:szCs w:val="18"/>
        </w:rPr>
        <w:t>7</w:t>
      </w:r>
      <w:r w:rsidR="003D1EB7" w:rsidRPr="00647548">
        <w:rPr>
          <w:iCs/>
          <w:sz w:val="18"/>
          <w:szCs w:val="18"/>
        </w:rPr>
        <w:t>. Уведомить «</w:t>
      </w:r>
      <w:r w:rsidR="0066024C">
        <w:rPr>
          <w:iCs/>
          <w:sz w:val="18"/>
          <w:szCs w:val="18"/>
        </w:rPr>
        <w:t>«ЕТО»</w:t>
      </w:r>
      <w:r w:rsidR="003D1EB7" w:rsidRPr="00647548">
        <w:rPr>
          <w:iCs/>
          <w:sz w:val="18"/>
          <w:szCs w:val="18"/>
        </w:rPr>
        <w:t>» (письмо, телефонограмма, факс) в случае прекращения теплоснабжения</w:t>
      </w:r>
      <w:r w:rsidR="003D1EB7" w:rsidRPr="00647548">
        <w:rPr>
          <w:sz w:val="18"/>
          <w:szCs w:val="18"/>
        </w:rPr>
        <w:t xml:space="preserve"> в связи с проведением аварийных ремонтных работ в системе теплопотребления </w:t>
      </w:r>
      <w:r w:rsidRPr="00647548">
        <w:rPr>
          <w:sz w:val="18"/>
          <w:szCs w:val="18"/>
        </w:rPr>
        <w:t>Исполнителя</w:t>
      </w:r>
      <w:r w:rsidR="003D1EB7" w:rsidRPr="00647548">
        <w:rPr>
          <w:sz w:val="18"/>
          <w:szCs w:val="18"/>
        </w:rPr>
        <w:t xml:space="preserve"> для составления соответствующего акта с участием представителей сторон. Уведомление о прекращении теплоснабжения должно быть передано в «</w:t>
      </w:r>
      <w:r w:rsidR="0066024C">
        <w:rPr>
          <w:sz w:val="18"/>
          <w:szCs w:val="18"/>
        </w:rPr>
        <w:t>«ЕТО»</w:t>
      </w:r>
      <w:r w:rsidR="003D1EB7" w:rsidRPr="00647548">
        <w:rPr>
          <w:sz w:val="18"/>
          <w:szCs w:val="18"/>
        </w:rPr>
        <w:t xml:space="preserve">» незамедлительно – в день прекращения теплоснабжения или в течение следующего рабочего дня. </w:t>
      </w:r>
    </w:p>
    <w:p w:rsidR="003D1EB7" w:rsidRPr="00647548" w:rsidRDefault="00A04A1E" w:rsidP="005960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D1EB7" w:rsidRPr="00647548">
        <w:rPr>
          <w:sz w:val="18"/>
          <w:szCs w:val="18"/>
        </w:rPr>
        <w:t>.1.</w:t>
      </w:r>
      <w:r w:rsidR="00864888">
        <w:rPr>
          <w:sz w:val="18"/>
          <w:szCs w:val="18"/>
        </w:rPr>
        <w:t>8</w:t>
      </w:r>
      <w:r w:rsidR="003D1EB7" w:rsidRPr="00647548">
        <w:rPr>
          <w:sz w:val="18"/>
          <w:szCs w:val="18"/>
        </w:rPr>
        <w:t>. В каждом случае перерыва теплоснабжения составлять двухсторонний акт об отсутствии теплоснабжения. При этом представители «</w:t>
      </w:r>
      <w:r w:rsidR="0066024C">
        <w:rPr>
          <w:sz w:val="18"/>
          <w:szCs w:val="18"/>
        </w:rPr>
        <w:t>«ЕТО»</w:t>
      </w:r>
      <w:r w:rsidR="003D1EB7" w:rsidRPr="00647548">
        <w:rPr>
          <w:sz w:val="18"/>
          <w:szCs w:val="18"/>
        </w:rPr>
        <w:t>» приглашаются письмом на имя руководителя для составления акта. В акте должны быть указаны: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дата составления акта;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дата и время отключения;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перечень отключенных объектов теплопотребления «Абонента»;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причина отключения;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дата и время включения;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перечень включенных объектов теплопотребления «Абонента»;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период отсутствия теплоснабжения.</w:t>
      </w:r>
    </w:p>
    <w:p w:rsidR="003D1EB7" w:rsidRPr="00647548" w:rsidRDefault="003D1EB7" w:rsidP="003D1EB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lastRenderedPageBreak/>
        <w:t>Акт должен быть подписан полномочными представителями сторон. Надлежаще оформленный акт является основани</w:t>
      </w:r>
      <w:r w:rsidR="001172B3">
        <w:rPr>
          <w:sz w:val="18"/>
          <w:szCs w:val="18"/>
        </w:rPr>
        <w:t xml:space="preserve">ем для корректировки начислений платы за теплоснабжение с последующей компенсацией «Исполнителем» понесенных «ЕТО» убытков. </w:t>
      </w:r>
    </w:p>
    <w:p w:rsidR="00185B8B" w:rsidRPr="00647548" w:rsidRDefault="00075D45" w:rsidP="005960F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47548">
        <w:rPr>
          <w:iCs/>
          <w:sz w:val="18"/>
          <w:szCs w:val="18"/>
        </w:rPr>
        <w:t>4</w:t>
      </w:r>
      <w:r w:rsidR="003D1EB7" w:rsidRPr="00647548">
        <w:rPr>
          <w:iCs/>
          <w:sz w:val="18"/>
          <w:szCs w:val="18"/>
        </w:rPr>
        <w:t>.1.</w:t>
      </w:r>
      <w:r w:rsidR="00864888">
        <w:rPr>
          <w:iCs/>
          <w:sz w:val="18"/>
          <w:szCs w:val="18"/>
        </w:rPr>
        <w:t>9</w:t>
      </w:r>
      <w:r w:rsidR="003D1EB7" w:rsidRPr="00647548">
        <w:rPr>
          <w:iCs/>
          <w:sz w:val="18"/>
          <w:szCs w:val="18"/>
        </w:rPr>
        <w:t>. Ежегодно, в срок до 10 сентября  подготавливать систему теплоснабжения к работе в осенне-зимний период с обязательным выполнением предписаний «</w:t>
      </w:r>
      <w:r w:rsidR="0066024C">
        <w:rPr>
          <w:iCs/>
          <w:sz w:val="18"/>
          <w:szCs w:val="18"/>
        </w:rPr>
        <w:t>«ЕТО»</w:t>
      </w:r>
      <w:r w:rsidR="003D1EB7" w:rsidRPr="00647548">
        <w:rPr>
          <w:iCs/>
          <w:sz w:val="18"/>
          <w:szCs w:val="18"/>
        </w:rPr>
        <w:t xml:space="preserve">» о выполнении работ и оформлением акта о готовности к работе в отопительном сезоне. </w:t>
      </w:r>
      <w:r w:rsidR="003D1EB7" w:rsidRPr="00647548">
        <w:rPr>
          <w:bCs/>
          <w:sz w:val="18"/>
          <w:szCs w:val="18"/>
        </w:rPr>
        <w:t xml:space="preserve"> </w:t>
      </w:r>
    </w:p>
    <w:p w:rsidR="00185B8B" w:rsidRPr="00647548" w:rsidRDefault="00D51F74" w:rsidP="00185B8B">
      <w:pPr>
        <w:jc w:val="both"/>
        <w:rPr>
          <w:sz w:val="18"/>
          <w:szCs w:val="18"/>
        </w:rPr>
      </w:pPr>
      <w:r w:rsidRPr="00647548">
        <w:rPr>
          <w:iCs/>
          <w:sz w:val="18"/>
          <w:szCs w:val="18"/>
        </w:rPr>
        <w:t>4.1.</w:t>
      </w:r>
      <w:r w:rsidR="00864888">
        <w:rPr>
          <w:iCs/>
          <w:sz w:val="18"/>
          <w:szCs w:val="18"/>
        </w:rPr>
        <w:t>10</w:t>
      </w:r>
      <w:r w:rsidR="003D1EB7" w:rsidRPr="00647548">
        <w:rPr>
          <w:iCs/>
          <w:sz w:val="18"/>
          <w:szCs w:val="18"/>
        </w:rPr>
        <w:t xml:space="preserve">. </w:t>
      </w:r>
      <w:r w:rsidR="00185B8B" w:rsidRPr="00647548">
        <w:rPr>
          <w:sz w:val="18"/>
          <w:szCs w:val="18"/>
        </w:rPr>
        <w:t>В случае аварийного отключения и прекращения теплоснабжения «</w:t>
      </w:r>
      <w:r w:rsidR="00380C19">
        <w:rPr>
          <w:sz w:val="18"/>
          <w:szCs w:val="18"/>
        </w:rPr>
        <w:t>«Исполнитель»</w:t>
      </w:r>
      <w:r w:rsidR="00185B8B" w:rsidRPr="00647548">
        <w:rPr>
          <w:sz w:val="18"/>
          <w:szCs w:val="18"/>
        </w:rPr>
        <w:t xml:space="preserve">» обязан принять меры в соответствии с «Правилами эксплуатации </w:t>
      </w:r>
      <w:proofErr w:type="spellStart"/>
      <w:r w:rsidR="00185B8B" w:rsidRPr="00647548">
        <w:rPr>
          <w:sz w:val="18"/>
          <w:szCs w:val="18"/>
        </w:rPr>
        <w:t>теплопотребляющих</w:t>
      </w:r>
      <w:proofErr w:type="spellEnd"/>
      <w:r w:rsidR="00185B8B" w:rsidRPr="00647548">
        <w:rPr>
          <w:sz w:val="18"/>
          <w:szCs w:val="18"/>
        </w:rPr>
        <w:t xml:space="preserve"> установок и тепловых сетей потребителей».</w:t>
      </w:r>
    </w:p>
    <w:p w:rsidR="00185B8B" w:rsidRPr="00647548" w:rsidRDefault="005960FA" w:rsidP="00185B8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864888">
        <w:rPr>
          <w:sz w:val="18"/>
          <w:szCs w:val="18"/>
        </w:rPr>
        <w:t>.1.11</w:t>
      </w:r>
      <w:r w:rsidR="00185B8B" w:rsidRPr="00647548">
        <w:rPr>
          <w:sz w:val="18"/>
          <w:szCs w:val="18"/>
        </w:rPr>
        <w:t>. Обеспечить сохранность и исправную работу установленных в тепловых узлах приборов учета тепловой энергии. Сообщать в «</w:t>
      </w:r>
      <w:r w:rsidR="0066024C">
        <w:rPr>
          <w:sz w:val="18"/>
          <w:szCs w:val="18"/>
        </w:rPr>
        <w:t>«ЕТО»</w:t>
      </w:r>
      <w:r w:rsidR="00185B8B" w:rsidRPr="00647548">
        <w:rPr>
          <w:sz w:val="18"/>
          <w:szCs w:val="18"/>
        </w:rPr>
        <w:t>» обо всех неисправностях в работе приборов учета тепловой энергии.</w:t>
      </w:r>
    </w:p>
    <w:p w:rsidR="00185B8B" w:rsidRPr="00647548" w:rsidRDefault="00185B8B" w:rsidP="00185B8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Обеспечивать обслуживание тепловых узлов персоналом, прошедшим специальное обучение и   имеющим соответствующее удостоверение.</w:t>
      </w:r>
    </w:p>
    <w:p w:rsidR="00185B8B" w:rsidRPr="00647548" w:rsidRDefault="00864888" w:rsidP="00185B8B">
      <w:pPr>
        <w:jc w:val="both"/>
        <w:rPr>
          <w:sz w:val="18"/>
          <w:szCs w:val="18"/>
        </w:rPr>
      </w:pPr>
      <w:r>
        <w:rPr>
          <w:sz w:val="18"/>
          <w:szCs w:val="18"/>
        </w:rPr>
        <w:t>4.1.12</w:t>
      </w:r>
      <w:r w:rsidR="005960FA" w:rsidRPr="00647548">
        <w:rPr>
          <w:sz w:val="18"/>
          <w:szCs w:val="18"/>
        </w:rPr>
        <w:t xml:space="preserve">. </w:t>
      </w:r>
      <w:r w:rsidR="00185B8B" w:rsidRPr="00647548">
        <w:rPr>
          <w:sz w:val="18"/>
          <w:szCs w:val="18"/>
        </w:rPr>
        <w:t>Письменно сообщать в течении пяти дней  «</w:t>
      </w:r>
      <w:r w:rsidR="0066024C">
        <w:rPr>
          <w:sz w:val="18"/>
          <w:szCs w:val="18"/>
        </w:rPr>
        <w:t>«ЕТО»</w:t>
      </w:r>
      <w:r w:rsidR="00185B8B" w:rsidRPr="00647548">
        <w:rPr>
          <w:sz w:val="18"/>
          <w:szCs w:val="18"/>
        </w:rPr>
        <w:t>» об изменениях банковских, почтовых реквизитов, наименования «Исполнителя» и ведомственной принадлежности.</w:t>
      </w:r>
    </w:p>
    <w:p w:rsidR="00185B8B" w:rsidRPr="00647548" w:rsidRDefault="005960FA" w:rsidP="00185B8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4.1</w:t>
      </w:r>
      <w:r w:rsidR="00864888">
        <w:rPr>
          <w:sz w:val="18"/>
          <w:szCs w:val="18"/>
        </w:rPr>
        <w:t>.13</w:t>
      </w:r>
      <w:r w:rsidR="00185B8B" w:rsidRPr="00647548">
        <w:rPr>
          <w:sz w:val="18"/>
          <w:szCs w:val="18"/>
        </w:rPr>
        <w:t>.</w:t>
      </w:r>
      <w:r w:rsidRPr="00647548">
        <w:rPr>
          <w:sz w:val="18"/>
          <w:szCs w:val="18"/>
        </w:rPr>
        <w:t xml:space="preserve"> </w:t>
      </w:r>
      <w:r w:rsidR="00185B8B" w:rsidRPr="00647548">
        <w:rPr>
          <w:sz w:val="18"/>
          <w:szCs w:val="18"/>
        </w:rPr>
        <w:t>Обеспечить беспрепятственный допуск представителей «</w:t>
      </w:r>
      <w:r w:rsidR="0066024C">
        <w:rPr>
          <w:sz w:val="18"/>
          <w:szCs w:val="18"/>
        </w:rPr>
        <w:t>«ЕТО»</w:t>
      </w:r>
      <w:r w:rsidR="00185B8B" w:rsidRPr="00647548">
        <w:rPr>
          <w:sz w:val="18"/>
          <w:szCs w:val="18"/>
        </w:rPr>
        <w:t xml:space="preserve">» для контроля над режимом теплопотребления и    надзора за техническим состоянием и эксплуатацией </w:t>
      </w:r>
      <w:proofErr w:type="spellStart"/>
      <w:r w:rsidR="00185B8B" w:rsidRPr="00647548">
        <w:rPr>
          <w:sz w:val="18"/>
          <w:szCs w:val="18"/>
        </w:rPr>
        <w:t>теплопотребляющих</w:t>
      </w:r>
      <w:proofErr w:type="spellEnd"/>
      <w:r w:rsidR="00185B8B" w:rsidRPr="00647548">
        <w:rPr>
          <w:sz w:val="18"/>
          <w:szCs w:val="18"/>
        </w:rPr>
        <w:t xml:space="preserve"> установок и тепловых  сетей.</w:t>
      </w:r>
    </w:p>
    <w:p w:rsidR="003D1EB7" w:rsidRPr="00647548" w:rsidRDefault="00864888" w:rsidP="005960FA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4.1.14</w:t>
      </w:r>
      <w:r w:rsidR="003D1EB7" w:rsidRPr="00647548">
        <w:rPr>
          <w:iCs/>
          <w:sz w:val="18"/>
          <w:szCs w:val="18"/>
        </w:rPr>
        <w:t xml:space="preserve">. В случае отсутствия в многоквартирном жилом доме коллективного (общедомового) прибора учета, организовать коммерческий учет тепловой энергии, теплоносителя, путем оборудования домов коллективными (общедомовыми) приборами учета, в порядке и в сроки, которые определены законодательством об энергосбережении и о повышении энергетической эффективности. </w:t>
      </w:r>
    </w:p>
    <w:p w:rsidR="003D1EB7" w:rsidRPr="00647548" w:rsidRDefault="003D1EB7" w:rsidP="003D1EB7">
      <w:pPr>
        <w:autoSpaceDE w:val="0"/>
        <w:autoSpaceDN w:val="0"/>
        <w:adjustRightInd w:val="0"/>
        <w:ind w:firstLine="708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После установки приборов учета (</w:t>
      </w:r>
      <w:r w:rsidR="001A148A" w:rsidRPr="00647548">
        <w:rPr>
          <w:iCs/>
          <w:sz w:val="18"/>
          <w:szCs w:val="18"/>
        </w:rPr>
        <w:t xml:space="preserve">Исполнителем или </w:t>
      </w:r>
      <w:r w:rsidR="0066024C">
        <w:rPr>
          <w:iCs/>
          <w:sz w:val="18"/>
          <w:szCs w:val="18"/>
        </w:rPr>
        <w:t>«ЕТО»</w:t>
      </w:r>
      <w:r w:rsidRPr="00647548">
        <w:rPr>
          <w:iCs/>
          <w:sz w:val="18"/>
          <w:szCs w:val="18"/>
        </w:rPr>
        <w:t>) осуществлять эксплуатацию приборов учета, в соответствии с требованиями «Правил коммерческого учета тепловой энергии, теплоносителя, утв. Постановлением Правительства РФ от 18.11.2013г. № 1034, в том числе: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организацию допуска узлов учета в эксплуатацию 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снятие показаний приборов учета и передачу их «</w:t>
      </w:r>
      <w:r w:rsidR="0066024C">
        <w:rPr>
          <w:iCs/>
          <w:sz w:val="18"/>
          <w:szCs w:val="18"/>
        </w:rPr>
        <w:t>«ЕТО»</w:t>
      </w:r>
      <w:r w:rsidRPr="00647548">
        <w:rPr>
          <w:iCs/>
          <w:sz w:val="18"/>
          <w:szCs w:val="18"/>
        </w:rPr>
        <w:t>»;</w:t>
      </w:r>
    </w:p>
    <w:p w:rsidR="00403958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ведение учета количества принимаемой тепловой энергии с ежедневной записью показаний приборов в пронумерованном, прошнурованном и опломбированном журнале (в случае отсутствия возможности для получения архивных записей с прибора учета). 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 xml:space="preserve">поверку средств измерений, входящих в состав узла учета тепловой энергии и теплоносителя, в сроки установленные Госстандартом. В случае несвоевременной поверки приборы учета считаются не исправными.  </w:t>
      </w:r>
    </w:p>
    <w:p w:rsidR="003D1EB7" w:rsidRPr="00647548" w:rsidRDefault="003D1EB7" w:rsidP="003D1EB7">
      <w:pPr>
        <w:numPr>
          <w:ilvl w:val="0"/>
          <w:numId w:val="16"/>
        </w:numPr>
        <w:autoSpaceDE w:val="0"/>
        <w:autoSpaceDN w:val="0"/>
        <w:adjustRightInd w:val="0"/>
        <w:ind w:firstLine="0"/>
        <w:jc w:val="both"/>
        <w:rPr>
          <w:iCs/>
          <w:sz w:val="18"/>
          <w:szCs w:val="18"/>
        </w:rPr>
      </w:pPr>
      <w:r w:rsidRPr="00647548">
        <w:rPr>
          <w:iCs/>
          <w:sz w:val="18"/>
          <w:szCs w:val="18"/>
        </w:rPr>
        <w:t>ремонт и замену приборов учета.</w:t>
      </w:r>
    </w:p>
    <w:p w:rsidR="003D1EB7" w:rsidRPr="00647548" w:rsidRDefault="00864888" w:rsidP="005960FA">
      <w:pPr>
        <w:jc w:val="both"/>
        <w:rPr>
          <w:sz w:val="18"/>
          <w:szCs w:val="18"/>
        </w:rPr>
      </w:pPr>
      <w:r>
        <w:rPr>
          <w:sz w:val="18"/>
          <w:szCs w:val="18"/>
        </w:rPr>
        <w:t>4.1.14</w:t>
      </w:r>
      <w:r w:rsidR="003D1EB7" w:rsidRPr="00647548">
        <w:rPr>
          <w:sz w:val="18"/>
          <w:szCs w:val="18"/>
        </w:rPr>
        <w:t xml:space="preserve">.1. Для своевременного получения объективной информации по потребленным объемам коммунального ресурса </w:t>
      </w:r>
      <w:r w:rsidR="00380C19">
        <w:rPr>
          <w:sz w:val="18"/>
          <w:szCs w:val="18"/>
        </w:rPr>
        <w:t>«Исполнитель»</w:t>
      </w:r>
      <w:r w:rsidR="003D1EB7" w:rsidRPr="00647548">
        <w:rPr>
          <w:sz w:val="18"/>
          <w:szCs w:val="18"/>
        </w:rPr>
        <w:t xml:space="preserve"> обязуется предоставить «</w:t>
      </w:r>
      <w:r w:rsidR="0066024C">
        <w:rPr>
          <w:sz w:val="18"/>
          <w:szCs w:val="18"/>
        </w:rPr>
        <w:t>«ЕТО»</w:t>
      </w:r>
      <w:r w:rsidR="003D1EB7" w:rsidRPr="00647548">
        <w:rPr>
          <w:sz w:val="18"/>
          <w:szCs w:val="18"/>
        </w:rPr>
        <w:t>»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учета.</w:t>
      </w:r>
    </w:p>
    <w:p w:rsidR="003D1EB7" w:rsidRPr="00647548" w:rsidRDefault="00E562B7" w:rsidP="00E562B7">
      <w:pPr>
        <w:pStyle w:val="2"/>
        <w:spacing w:after="0" w:line="240" w:lineRule="auto"/>
        <w:ind w:left="0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D1EB7" w:rsidRPr="00647548">
        <w:rPr>
          <w:sz w:val="18"/>
          <w:szCs w:val="18"/>
        </w:rPr>
        <w:t>.1.1</w:t>
      </w:r>
      <w:r w:rsidR="00864888">
        <w:rPr>
          <w:sz w:val="18"/>
          <w:szCs w:val="18"/>
        </w:rPr>
        <w:t>5</w:t>
      </w:r>
      <w:r w:rsidR="003D1EB7" w:rsidRPr="00647548">
        <w:rPr>
          <w:sz w:val="18"/>
          <w:szCs w:val="18"/>
        </w:rPr>
        <w:t>. При наличии приборов учета тепловой энергии, в период с 24- го по 26-е число текущего месяца представлять в «</w:t>
      </w:r>
      <w:r w:rsidR="0066024C">
        <w:rPr>
          <w:sz w:val="18"/>
          <w:szCs w:val="18"/>
        </w:rPr>
        <w:t>«ЕТО»</w:t>
      </w:r>
      <w:r w:rsidR="003D1EB7" w:rsidRPr="00647548">
        <w:rPr>
          <w:sz w:val="18"/>
          <w:szCs w:val="18"/>
        </w:rPr>
        <w:t>»:</w:t>
      </w:r>
    </w:p>
    <w:p w:rsidR="003D1EB7" w:rsidRPr="00647548" w:rsidRDefault="003D1EB7" w:rsidP="00E3746E">
      <w:pPr>
        <w:pStyle w:val="2"/>
        <w:spacing w:after="0" w:line="240" w:lineRule="auto"/>
        <w:ind w:left="284"/>
        <w:rPr>
          <w:sz w:val="18"/>
          <w:szCs w:val="18"/>
        </w:rPr>
      </w:pPr>
      <w:r w:rsidRPr="00647548">
        <w:rPr>
          <w:sz w:val="18"/>
          <w:szCs w:val="18"/>
        </w:rPr>
        <w:t>- акт снятия данных с прибора учета по установленной форме за период с 23-25 числа предыдущего месяца до 23-25 числа текущего месяца:</w:t>
      </w:r>
    </w:p>
    <w:p w:rsidR="003D1EB7" w:rsidRPr="00647548" w:rsidRDefault="003D1EB7" w:rsidP="00E3746E">
      <w:pPr>
        <w:pStyle w:val="2"/>
        <w:spacing w:after="0" w:line="240" w:lineRule="auto"/>
        <w:ind w:left="284"/>
        <w:rPr>
          <w:sz w:val="18"/>
          <w:szCs w:val="18"/>
        </w:rPr>
      </w:pPr>
      <w:r w:rsidRPr="00647548">
        <w:rPr>
          <w:sz w:val="18"/>
          <w:szCs w:val="18"/>
        </w:rPr>
        <w:t xml:space="preserve">-посуточную регистрацию измеряемых величин на бумажном или электронном носителе (архивы, журналы). </w:t>
      </w:r>
    </w:p>
    <w:p w:rsidR="003D1EB7" w:rsidRPr="00647548" w:rsidRDefault="003D1EB7" w:rsidP="0034796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Без подписи ответственного представителя </w:t>
      </w:r>
      <w:r w:rsidR="00C167A8" w:rsidRPr="00647548">
        <w:rPr>
          <w:sz w:val="18"/>
          <w:szCs w:val="18"/>
        </w:rPr>
        <w:t xml:space="preserve">Исполнителя и 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>, без подтверждающих показания приборов документов (архивов, журналов), данный акт для расчета не принимается.</w:t>
      </w:r>
    </w:p>
    <w:p w:rsidR="003D1EB7" w:rsidRPr="00647548" w:rsidRDefault="003D1EB7" w:rsidP="0034796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При возникновении разногласий между сторонами договора, по корректности показаний  приборов учета, </w:t>
      </w:r>
      <w:r w:rsidR="00380C19">
        <w:rPr>
          <w:sz w:val="18"/>
          <w:szCs w:val="18"/>
        </w:rPr>
        <w:t>«Исполнитель»</w:t>
      </w:r>
      <w:r w:rsidRPr="00647548">
        <w:rPr>
          <w:sz w:val="18"/>
          <w:szCs w:val="18"/>
        </w:rPr>
        <w:t xml:space="preserve">, по требованию 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 xml:space="preserve"> в течение 15 дней, организует внеочередную поверку приборов учета, входящих в состав узла учета, с участием представителя «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>» и «</w:t>
      </w:r>
      <w:r w:rsidR="00C167A8" w:rsidRPr="00647548">
        <w:rPr>
          <w:sz w:val="18"/>
          <w:szCs w:val="18"/>
        </w:rPr>
        <w:t>Исполнителя</w:t>
      </w:r>
      <w:r w:rsidRPr="00647548">
        <w:rPr>
          <w:sz w:val="18"/>
          <w:szCs w:val="18"/>
        </w:rPr>
        <w:t>».</w:t>
      </w:r>
    </w:p>
    <w:p w:rsidR="003D1EB7" w:rsidRPr="00647548" w:rsidRDefault="003D1EB7" w:rsidP="00347967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При выявлении нарушений в работе узла учета, количество тепловой энергии (горячей воды) определяется расчетным м</w:t>
      </w:r>
      <w:r w:rsidR="001172B3">
        <w:rPr>
          <w:sz w:val="18"/>
          <w:szCs w:val="18"/>
        </w:rPr>
        <w:t>ето</w:t>
      </w:r>
      <w:r w:rsidRPr="00647548">
        <w:rPr>
          <w:sz w:val="18"/>
          <w:szCs w:val="18"/>
        </w:rPr>
        <w:t xml:space="preserve">дом с момента выхода из строя прибора учета, входящего в состав узла учета. Время выхода прибора учета определяется </w:t>
      </w:r>
      <w:proofErr w:type="gramStart"/>
      <w:r w:rsidRPr="00647548">
        <w:rPr>
          <w:sz w:val="18"/>
          <w:szCs w:val="18"/>
        </w:rPr>
        <w:t>с даты сдачи</w:t>
      </w:r>
      <w:proofErr w:type="gramEnd"/>
      <w:r w:rsidRPr="00647548">
        <w:rPr>
          <w:sz w:val="18"/>
          <w:szCs w:val="18"/>
        </w:rPr>
        <w:t xml:space="preserve"> последнего отчета о теплопотреблении.</w:t>
      </w:r>
    </w:p>
    <w:p w:rsidR="003D1EB7" w:rsidRPr="00647548" w:rsidRDefault="003D1EB7" w:rsidP="003D1E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При выявлении каких-либо нарушений </w:t>
      </w:r>
      <w:r w:rsidR="00347967" w:rsidRPr="00647548">
        <w:rPr>
          <w:sz w:val="18"/>
          <w:szCs w:val="18"/>
        </w:rPr>
        <w:t>в функционировании узла учета «</w:t>
      </w:r>
      <w:r w:rsidR="00380C19">
        <w:rPr>
          <w:sz w:val="18"/>
          <w:szCs w:val="18"/>
        </w:rPr>
        <w:t>«Исполнитель»</w:t>
      </w:r>
      <w:r w:rsidRPr="00647548">
        <w:rPr>
          <w:sz w:val="18"/>
          <w:szCs w:val="18"/>
        </w:rPr>
        <w:t>» обязан в течение суток известить об этом обслуживающую организацию и теплоснабжающую организацию и составить акт, подписанный представителями «</w:t>
      </w:r>
      <w:r w:rsidR="00347967" w:rsidRPr="00647548">
        <w:rPr>
          <w:sz w:val="18"/>
          <w:szCs w:val="18"/>
        </w:rPr>
        <w:t>Исполнителя</w:t>
      </w:r>
      <w:r w:rsidRPr="00647548">
        <w:rPr>
          <w:sz w:val="18"/>
          <w:szCs w:val="18"/>
        </w:rPr>
        <w:t>» и обслуживающей организации. «</w:t>
      </w:r>
      <w:r w:rsidR="00380C19">
        <w:rPr>
          <w:sz w:val="18"/>
          <w:szCs w:val="18"/>
        </w:rPr>
        <w:t>«Исполнитель»</w:t>
      </w:r>
      <w:r w:rsidRPr="00647548">
        <w:rPr>
          <w:sz w:val="18"/>
          <w:szCs w:val="18"/>
        </w:rPr>
        <w:t>» передает этот акт «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>» вместе с отч</w:t>
      </w:r>
      <w:r w:rsidR="001172B3">
        <w:rPr>
          <w:sz w:val="18"/>
          <w:szCs w:val="18"/>
        </w:rPr>
        <w:t>етом</w:t>
      </w:r>
      <w:r w:rsidRPr="00647548">
        <w:rPr>
          <w:sz w:val="18"/>
          <w:szCs w:val="18"/>
        </w:rPr>
        <w:t xml:space="preserve"> о теплопотреблении (актом снятия данных) за соответствующий период в сроки, определенные договором.</w:t>
      </w:r>
    </w:p>
    <w:p w:rsidR="003D1EB7" w:rsidRPr="00647548" w:rsidRDefault="003D1EB7" w:rsidP="003D1E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При несвоевременном сообщении </w:t>
      </w:r>
      <w:r w:rsidR="00347967" w:rsidRPr="00647548">
        <w:rPr>
          <w:sz w:val="18"/>
          <w:szCs w:val="18"/>
        </w:rPr>
        <w:t>Исполнителем</w:t>
      </w:r>
      <w:r w:rsidRPr="00647548">
        <w:rPr>
          <w:sz w:val="18"/>
          <w:szCs w:val="18"/>
        </w:rPr>
        <w:t xml:space="preserve">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C93E9D" w:rsidRPr="00647548" w:rsidRDefault="003D3A0D" w:rsidP="00C93E9D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         </w:t>
      </w:r>
      <w:r w:rsidR="00C93E9D" w:rsidRPr="00647548">
        <w:rPr>
          <w:sz w:val="18"/>
          <w:szCs w:val="18"/>
        </w:rPr>
        <w:t>В случае  непредставления показаний приборов учёта в установленный срок, начисления «Потребителю» производятся расчётным путём без последующих перерасчётов.</w:t>
      </w:r>
    </w:p>
    <w:p w:rsidR="00C93E9D" w:rsidRPr="00647548" w:rsidRDefault="00C93E9D" w:rsidP="003D1E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D1EB7" w:rsidRPr="00647548" w:rsidRDefault="00E562B7" w:rsidP="00E9543B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D1EB7" w:rsidRPr="00647548">
        <w:rPr>
          <w:sz w:val="18"/>
          <w:szCs w:val="18"/>
        </w:rPr>
        <w:t>.1.1</w:t>
      </w:r>
      <w:r w:rsidR="00864888">
        <w:rPr>
          <w:sz w:val="18"/>
          <w:szCs w:val="18"/>
        </w:rPr>
        <w:t>5</w:t>
      </w:r>
      <w:r w:rsidR="003D1EB7" w:rsidRPr="00647548">
        <w:rPr>
          <w:sz w:val="18"/>
          <w:szCs w:val="18"/>
        </w:rPr>
        <w:t>.1. В случае если жилой дом не оборудован общедомовым приборов учета, а также в случае выхода из строя, утраты ранее введенного в эксплуатацию коллективного (общедомового) прибора учета или истечении срока его эксплуатации, в период с 24- го по 26-е число те</w:t>
      </w:r>
      <w:r w:rsidR="005B62E7" w:rsidRPr="00647548">
        <w:rPr>
          <w:sz w:val="18"/>
          <w:szCs w:val="18"/>
        </w:rPr>
        <w:t>кущего месяца представлять в «</w:t>
      </w:r>
      <w:r w:rsidR="001F33E1">
        <w:rPr>
          <w:sz w:val="18"/>
          <w:szCs w:val="18"/>
        </w:rPr>
        <w:t>Е</w:t>
      </w:r>
      <w:r w:rsidR="005B62E7" w:rsidRPr="00647548">
        <w:rPr>
          <w:sz w:val="18"/>
          <w:szCs w:val="18"/>
        </w:rPr>
        <w:t>Т</w:t>
      </w:r>
      <w:r w:rsidR="003D1EB7" w:rsidRPr="00647548">
        <w:rPr>
          <w:sz w:val="18"/>
          <w:szCs w:val="18"/>
        </w:rPr>
        <w:t>О»:</w:t>
      </w:r>
    </w:p>
    <w:p w:rsidR="003D1EB7" w:rsidRPr="00647548" w:rsidRDefault="003D1EB7" w:rsidP="00E9543B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1)  сведения о выходе из строя узла учета, подтвержденные архивными данными, журналом, актом </w:t>
      </w:r>
      <w:proofErr w:type="spellStart"/>
      <w:r w:rsidRPr="00647548">
        <w:rPr>
          <w:sz w:val="18"/>
          <w:szCs w:val="18"/>
        </w:rPr>
        <w:t>недопуска</w:t>
      </w:r>
      <w:proofErr w:type="spellEnd"/>
      <w:r w:rsidRPr="00647548">
        <w:rPr>
          <w:sz w:val="18"/>
          <w:szCs w:val="18"/>
        </w:rPr>
        <w:t xml:space="preserve"> узла учета в эксплуатацию, заключением обслуживающей организации, с описанием причины и вида неисправности.</w:t>
      </w:r>
    </w:p>
    <w:p w:rsidR="003D1EB7" w:rsidRPr="00647548" w:rsidRDefault="003D1EB7" w:rsidP="00E9543B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2) сведения, необходимые для определения объемов поставки</w:t>
      </w:r>
    </w:p>
    <w:p w:rsidR="003D1EB7" w:rsidRPr="00647548" w:rsidRDefault="00E562B7" w:rsidP="00E954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4.</w:t>
      </w:r>
      <w:r w:rsidR="003D1EB7" w:rsidRPr="00647548">
        <w:rPr>
          <w:sz w:val="18"/>
          <w:szCs w:val="18"/>
        </w:rPr>
        <w:t>1.1</w:t>
      </w:r>
      <w:r w:rsidR="00864888">
        <w:rPr>
          <w:sz w:val="18"/>
          <w:szCs w:val="18"/>
        </w:rPr>
        <w:t>5.</w:t>
      </w:r>
      <w:r w:rsidR="003D1EB7" w:rsidRPr="00647548">
        <w:rPr>
          <w:sz w:val="18"/>
          <w:szCs w:val="18"/>
        </w:rPr>
        <w:t xml:space="preserve">2. В случае </w:t>
      </w:r>
      <w:proofErr w:type="spellStart"/>
      <w:r w:rsidR="003D1EB7" w:rsidRPr="00647548">
        <w:rPr>
          <w:sz w:val="18"/>
          <w:szCs w:val="18"/>
        </w:rPr>
        <w:t>непредоставления</w:t>
      </w:r>
      <w:proofErr w:type="spellEnd"/>
      <w:r w:rsidR="003D1EB7" w:rsidRPr="00647548">
        <w:rPr>
          <w:sz w:val="18"/>
          <w:szCs w:val="18"/>
        </w:rPr>
        <w:t xml:space="preserve"> или  несвоевременного предоставления документов и информации, перечисленной в п. </w:t>
      </w:r>
      <w:r w:rsidRPr="00647548">
        <w:rPr>
          <w:sz w:val="18"/>
          <w:szCs w:val="18"/>
        </w:rPr>
        <w:t>4</w:t>
      </w:r>
      <w:r w:rsidR="003D1EB7" w:rsidRPr="00647548">
        <w:rPr>
          <w:sz w:val="18"/>
          <w:szCs w:val="18"/>
        </w:rPr>
        <w:t>.1.1</w:t>
      </w:r>
      <w:r w:rsidR="00864888">
        <w:rPr>
          <w:sz w:val="18"/>
          <w:szCs w:val="18"/>
        </w:rPr>
        <w:t>5</w:t>
      </w:r>
      <w:r w:rsidR="003D1EB7" w:rsidRPr="00647548">
        <w:rPr>
          <w:sz w:val="18"/>
          <w:szCs w:val="18"/>
        </w:rPr>
        <w:t>. и п.</w:t>
      </w:r>
      <w:r w:rsidRPr="00647548">
        <w:rPr>
          <w:sz w:val="18"/>
          <w:szCs w:val="18"/>
        </w:rPr>
        <w:t>4</w:t>
      </w:r>
      <w:r w:rsidR="003D1EB7" w:rsidRPr="00647548">
        <w:rPr>
          <w:sz w:val="18"/>
          <w:szCs w:val="18"/>
        </w:rPr>
        <w:t>.1.1</w:t>
      </w:r>
      <w:r w:rsidR="00864888">
        <w:rPr>
          <w:sz w:val="18"/>
          <w:szCs w:val="18"/>
        </w:rPr>
        <w:t>5</w:t>
      </w:r>
      <w:r w:rsidR="003D1EB7" w:rsidRPr="00647548">
        <w:rPr>
          <w:sz w:val="18"/>
          <w:szCs w:val="18"/>
        </w:rPr>
        <w:t xml:space="preserve">.1., определение объемов поставки тепловой энергии и горячей воды, производится, в порядке, предусмотренном разделом </w:t>
      </w:r>
      <w:r w:rsidR="00CE0913" w:rsidRPr="00647548">
        <w:rPr>
          <w:sz w:val="18"/>
          <w:szCs w:val="18"/>
        </w:rPr>
        <w:t>2</w:t>
      </w:r>
      <w:r w:rsidR="003D1EB7" w:rsidRPr="00647548">
        <w:rPr>
          <w:sz w:val="18"/>
          <w:szCs w:val="18"/>
        </w:rPr>
        <w:t xml:space="preserve"> настоящего договора.</w:t>
      </w:r>
    </w:p>
    <w:p w:rsidR="00864888" w:rsidRPr="00864888" w:rsidRDefault="00E562B7" w:rsidP="00EB5031">
      <w:pPr>
        <w:pStyle w:val="3"/>
        <w:spacing w:after="0" w:line="240" w:lineRule="exact"/>
        <w:ind w:left="0"/>
        <w:jc w:val="both"/>
        <w:rPr>
          <w:sz w:val="18"/>
          <w:szCs w:val="18"/>
        </w:rPr>
      </w:pPr>
      <w:r w:rsidRPr="00864888">
        <w:rPr>
          <w:sz w:val="18"/>
          <w:szCs w:val="18"/>
        </w:rPr>
        <w:t>4</w:t>
      </w:r>
      <w:r w:rsidR="003D1EB7" w:rsidRPr="00864888">
        <w:rPr>
          <w:sz w:val="18"/>
          <w:szCs w:val="18"/>
        </w:rPr>
        <w:t>.1.1</w:t>
      </w:r>
      <w:r w:rsidR="00864888" w:rsidRPr="00864888">
        <w:rPr>
          <w:sz w:val="18"/>
          <w:szCs w:val="18"/>
        </w:rPr>
        <w:t>6</w:t>
      </w:r>
      <w:r w:rsidR="003D1EB7" w:rsidRPr="00864888">
        <w:rPr>
          <w:sz w:val="18"/>
          <w:szCs w:val="18"/>
        </w:rPr>
        <w:t>. Беспрепятственно допускать представителя «</w:t>
      </w:r>
      <w:r w:rsidR="0066024C" w:rsidRPr="00864888">
        <w:rPr>
          <w:sz w:val="18"/>
          <w:szCs w:val="18"/>
        </w:rPr>
        <w:t>«ЕТО»</w:t>
      </w:r>
      <w:r w:rsidR="003D1EB7" w:rsidRPr="00864888">
        <w:rPr>
          <w:sz w:val="18"/>
          <w:szCs w:val="18"/>
        </w:rPr>
        <w:t xml:space="preserve">», в любое время суток, для </w:t>
      </w:r>
      <w:proofErr w:type="gramStart"/>
      <w:r w:rsidR="003D1EB7" w:rsidRPr="00864888">
        <w:rPr>
          <w:sz w:val="18"/>
          <w:szCs w:val="18"/>
        </w:rPr>
        <w:t>контроля за</w:t>
      </w:r>
      <w:proofErr w:type="gramEnd"/>
      <w:r w:rsidR="003D1EB7" w:rsidRPr="00864888">
        <w:rPr>
          <w:sz w:val="18"/>
          <w:szCs w:val="18"/>
        </w:rPr>
        <w:t xml:space="preserve"> режимом теплопотребления и состоянием приборов учета.</w:t>
      </w:r>
    </w:p>
    <w:p w:rsidR="00C93E9D" w:rsidRPr="00864888" w:rsidRDefault="00E562B7" w:rsidP="00EB5031">
      <w:pPr>
        <w:pStyle w:val="3"/>
        <w:spacing w:after="0" w:line="240" w:lineRule="exact"/>
        <w:ind w:left="0"/>
        <w:jc w:val="both"/>
        <w:rPr>
          <w:sz w:val="18"/>
          <w:szCs w:val="18"/>
        </w:rPr>
      </w:pPr>
      <w:r w:rsidRPr="00864888">
        <w:rPr>
          <w:sz w:val="18"/>
          <w:szCs w:val="18"/>
        </w:rPr>
        <w:t>4</w:t>
      </w:r>
      <w:r w:rsidR="003D1EB7" w:rsidRPr="00864888">
        <w:rPr>
          <w:sz w:val="18"/>
          <w:szCs w:val="18"/>
        </w:rPr>
        <w:t>.1.1</w:t>
      </w:r>
      <w:r w:rsidR="00864888" w:rsidRPr="00864888">
        <w:rPr>
          <w:sz w:val="18"/>
          <w:szCs w:val="18"/>
        </w:rPr>
        <w:t>7</w:t>
      </w:r>
      <w:r w:rsidR="003D1EB7" w:rsidRPr="00864888">
        <w:rPr>
          <w:sz w:val="18"/>
          <w:szCs w:val="18"/>
        </w:rPr>
        <w:t>.</w:t>
      </w:r>
      <w:r w:rsidR="00C93E9D" w:rsidRPr="00864888">
        <w:rPr>
          <w:sz w:val="18"/>
          <w:szCs w:val="18"/>
        </w:rPr>
        <w:t xml:space="preserve"> Представлять ежемесячно «</w:t>
      </w:r>
      <w:r w:rsidR="0066024C" w:rsidRPr="00864888">
        <w:rPr>
          <w:sz w:val="18"/>
          <w:szCs w:val="18"/>
        </w:rPr>
        <w:t>«ЕТО»</w:t>
      </w:r>
      <w:r w:rsidR="00C93E9D" w:rsidRPr="00864888">
        <w:rPr>
          <w:sz w:val="18"/>
          <w:szCs w:val="18"/>
        </w:rPr>
        <w:t>» необходимые данные (тепловые нагрузки, количество проживающих, сведения о    прописке  и выписке  и т.д.) для учета потребляемой тепловой энергии и расхода теплоносителя расчетным путем.</w:t>
      </w:r>
    </w:p>
    <w:p w:rsidR="00C93E9D" w:rsidRPr="00647548" w:rsidRDefault="00E562B7" w:rsidP="00EB5031">
      <w:pPr>
        <w:spacing w:line="240" w:lineRule="exact"/>
        <w:jc w:val="both"/>
        <w:rPr>
          <w:sz w:val="18"/>
          <w:szCs w:val="18"/>
        </w:rPr>
      </w:pPr>
      <w:r w:rsidRPr="00864888">
        <w:rPr>
          <w:sz w:val="18"/>
          <w:szCs w:val="18"/>
        </w:rPr>
        <w:t>4</w:t>
      </w:r>
      <w:r w:rsidR="00C93E9D" w:rsidRPr="00864888">
        <w:rPr>
          <w:sz w:val="18"/>
          <w:szCs w:val="18"/>
        </w:rPr>
        <w:t>.1.1</w:t>
      </w:r>
      <w:r w:rsidR="00864888" w:rsidRPr="00864888">
        <w:rPr>
          <w:sz w:val="18"/>
          <w:szCs w:val="18"/>
        </w:rPr>
        <w:t>8</w:t>
      </w:r>
      <w:r w:rsidR="00C93E9D" w:rsidRPr="00864888">
        <w:rPr>
          <w:sz w:val="18"/>
          <w:szCs w:val="18"/>
        </w:rPr>
        <w:t>.Соблюдать установленные Договором  режимы теплопотребления (максимальные часовые и среднесуточные тепловые нагрузки и расходы теплоносителя, перепад температур в подающем и обратном</w:t>
      </w:r>
      <w:r w:rsidR="00C93E9D" w:rsidRPr="00647548">
        <w:rPr>
          <w:sz w:val="18"/>
          <w:szCs w:val="18"/>
        </w:rPr>
        <w:t xml:space="preserve"> трубопроводах, температуру обратной сетевой воды, возврат конденсата и обратной сетевой воды соответствующего качества и количества) .</w:t>
      </w:r>
    </w:p>
    <w:p w:rsidR="00C93E9D" w:rsidRPr="00647548" w:rsidRDefault="00E562B7" w:rsidP="00E9543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4</w:t>
      </w:r>
      <w:r w:rsidR="00C93E9D" w:rsidRPr="00647548">
        <w:rPr>
          <w:sz w:val="18"/>
          <w:szCs w:val="18"/>
        </w:rPr>
        <w:t>.1.1</w:t>
      </w:r>
      <w:r w:rsidR="00864888">
        <w:rPr>
          <w:sz w:val="18"/>
          <w:szCs w:val="18"/>
        </w:rPr>
        <w:t>9</w:t>
      </w:r>
      <w:r w:rsidR="00C93E9D" w:rsidRPr="00647548">
        <w:rPr>
          <w:sz w:val="18"/>
          <w:szCs w:val="18"/>
        </w:rPr>
        <w:t>.Соблюдать требования действующих нормативно-технических документов по охране тепловых сетей, обеспечивать сохранность установленных «</w:t>
      </w:r>
      <w:r w:rsidR="0066024C">
        <w:rPr>
          <w:sz w:val="18"/>
          <w:szCs w:val="18"/>
        </w:rPr>
        <w:t>«ЕТО»</w:t>
      </w:r>
      <w:r w:rsidR="00C93E9D" w:rsidRPr="00647548">
        <w:rPr>
          <w:sz w:val="18"/>
          <w:szCs w:val="18"/>
        </w:rPr>
        <w:t>» пломб, не допускать сверхнормативных утечек и водозабора сетевой воды.</w:t>
      </w:r>
    </w:p>
    <w:p w:rsidR="00C93E9D" w:rsidRPr="00647548" w:rsidRDefault="00E562B7" w:rsidP="00E9543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864888">
        <w:rPr>
          <w:sz w:val="18"/>
          <w:szCs w:val="18"/>
        </w:rPr>
        <w:t>.1.20</w:t>
      </w:r>
      <w:r w:rsidR="00C93E9D" w:rsidRPr="00647548">
        <w:rPr>
          <w:sz w:val="18"/>
          <w:szCs w:val="18"/>
        </w:rPr>
        <w:t>.</w:t>
      </w:r>
      <w:r w:rsidRPr="00647548">
        <w:rPr>
          <w:sz w:val="18"/>
          <w:szCs w:val="18"/>
        </w:rPr>
        <w:t xml:space="preserve"> </w:t>
      </w:r>
      <w:r w:rsidR="00C93E9D" w:rsidRPr="00647548">
        <w:rPr>
          <w:sz w:val="18"/>
          <w:szCs w:val="18"/>
        </w:rPr>
        <w:t>Не допускать затопления полуподвальных и подвальных помещений, через которые проходят  трубопроводы.</w:t>
      </w:r>
    </w:p>
    <w:p w:rsidR="00257C70" w:rsidRPr="00647548" w:rsidRDefault="00E562B7" w:rsidP="00E9543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257C70" w:rsidRPr="00647548">
        <w:rPr>
          <w:sz w:val="18"/>
          <w:szCs w:val="18"/>
        </w:rPr>
        <w:t>.1.</w:t>
      </w:r>
      <w:r w:rsidR="00864888">
        <w:rPr>
          <w:sz w:val="18"/>
          <w:szCs w:val="18"/>
        </w:rPr>
        <w:t>21</w:t>
      </w:r>
      <w:r w:rsidR="00257C70" w:rsidRPr="00647548">
        <w:rPr>
          <w:sz w:val="18"/>
          <w:szCs w:val="18"/>
        </w:rPr>
        <w:t xml:space="preserve">. </w:t>
      </w:r>
      <w:r w:rsidR="00380C19">
        <w:rPr>
          <w:sz w:val="18"/>
          <w:szCs w:val="18"/>
        </w:rPr>
        <w:t>«Исполнитель»</w:t>
      </w:r>
      <w:r w:rsidR="00257C70" w:rsidRPr="00647548">
        <w:rPr>
          <w:sz w:val="18"/>
          <w:szCs w:val="18"/>
        </w:rPr>
        <w:t xml:space="preserve"> несет ответственность за действия собственников помещений и иных лиц в многоквартирном доме, которые повлекли нарушение установленных настоящим Договором показателей качества коммунальных услуг.</w:t>
      </w:r>
    </w:p>
    <w:p w:rsidR="000D6FEA" w:rsidRDefault="00864888" w:rsidP="00E9543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4.1.22</w:t>
      </w:r>
      <w:r w:rsidR="00AB31A5" w:rsidRPr="00647548">
        <w:rPr>
          <w:sz w:val="18"/>
          <w:szCs w:val="18"/>
        </w:rPr>
        <w:t xml:space="preserve">. </w:t>
      </w:r>
      <w:r w:rsidR="007C4181" w:rsidRPr="00647548">
        <w:rPr>
          <w:sz w:val="18"/>
          <w:szCs w:val="18"/>
        </w:rPr>
        <w:t xml:space="preserve">В случае заключения Исполнителем </w:t>
      </w:r>
      <w:r w:rsidR="000D6FEA" w:rsidRPr="00647548">
        <w:rPr>
          <w:sz w:val="18"/>
          <w:szCs w:val="18"/>
        </w:rPr>
        <w:t xml:space="preserve">вновь </w:t>
      </w:r>
      <w:r w:rsidR="007C4181" w:rsidRPr="00647548">
        <w:rPr>
          <w:sz w:val="18"/>
          <w:szCs w:val="18"/>
        </w:rPr>
        <w:t>договора управления с многоквартирным домом</w:t>
      </w:r>
      <w:r w:rsidR="000D6FEA" w:rsidRPr="00647548">
        <w:rPr>
          <w:sz w:val="18"/>
          <w:szCs w:val="18"/>
        </w:rPr>
        <w:t xml:space="preserve"> либо расторжения</w:t>
      </w:r>
      <w:r w:rsidR="007C4181" w:rsidRPr="00647548">
        <w:rPr>
          <w:sz w:val="18"/>
          <w:szCs w:val="18"/>
        </w:rPr>
        <w:t xml:space="preserve"> договора управления в период действия настоящего договора, </w:t>
      </w:r>
      <w:r w:rsidR="00380C19">
        <w:rPr>
          <w:sz w:val="18"/>
          <w:szCs w:val="18"/>
        </w:rPr>
        <w:t>«Исполнитель»</w:t>
      </w:r>
      <w:r w:rsidR="007C4181" w:rsidRPr="00647548">
        <w:rPr>
          <w:sz w:val="18"/>
          <w:szCs w:val="18"/>
        </w:rPr>
        <w:t xml:space="preserve"> обязан в течение</w:t>
      </w:r>
      <w:r w:rsidR="000D6FEA" w:rsidRPr="00647548">
        <w:rPr>
          <w:sz w:val="18"/>
          <w:szCs w:val="18"/>
        </w:rPr>
        <w:t xml:space="preserve"> 5 (пяти) рабочих дней в письменном виде сообщить об этом в </w:t>
      </w:r>
      <w:r w:rsidR="0066024C">
        <w:rPr>
          <w:sz w:val="18"/>
          <w:szCs w:val="18"/>
        </w:rPr>
        <w:t>«ЕТО»</w:t>
      </w:r>
      <w:r w:rsidR="000D6FEA" w:rsidRPr="00647548">
        <w:rPr>
          <w:sz w:val="18"/>
          <w:szCs w:val="18"/>
        </w:rPr>
        <w:t>.</w:t>
      </w:r>
    </w:p>
    <w:p w:rsidR="005B2EE4" w:rsidRPr="00647548" w:rsidRDefault="005B2EE4" w:rsidP="00E954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4.1.23. </w:t>
      </w:r>
      <w:r w:rsidR="00931331">
        <w:rPr>
          <w:sz w:val="18"/>
          <w:szCs w:val="18"/>
        </w:rPr>
        <w:t>Не допускать застройки, размещения объектов некапитального характера, засадки деревьями и кустарниками</w:t>
      </w:r>
      <w:r w:rsidR="00357026">
        <w:rPr>
          <w:sz w:val="18"/>
          <w:szCs w:val="18"/>
        </w:rPr>
        <w:t xml:space="preserve"> в охранной зоне теплотрассы, проходящей по земельному участку, входящему в состав прилегающей территории многоквартирных домов. </w:t>
      </w:r>
      <w:r w:rsidR="00931331">
        <w:rPr>
          <w:sz w:val="18"/>
          <w:szCs w:val="18"/>
        </w:rPr>
        <w:t xml:space="preserve"> </w:t>
      </w:r>
    </w:p>
    <w:p w:rsidR="00257C70" w:rsidRPr="00647548" w:rsidRDefault="007C4181" w:rsidP="00E9543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</w:t>
      </w:r>
    </w:p>
    <w:p w:rsidR="00364683" w:rsidRPr="00647548" w:rsidRDefault="00E562B7" w:rsidP="00364683">
      <w:pPr>
        <w:jc w:val="both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4</w:t>
      </w:r>
      <w:r w:rsidR="00364683" w:rsidRPr="00647548">
        <w:rPr>
          <w:b/>
          <w:sz w:val="18"/>
          <w:szCs w:val="18"/>
        </w:rPr>
        <w:t>.2.   «</w:t>
      </w:r>
      <w:r w:rsidR="00380C19">
        <w:rPr>
          <w:b/>
          <w:sz w:val="18"/>
          <w:szCs w:val="18"/>
        </w:rPr>
        <w:t>«Исполнитель»</w:t>
      </w:r>
      <w:r w:rsidR="00364683" w:rsidRPr="00647548">
        <w:rPr>
          <w:b/>
          <w:sz w:val="18"/>
          <w:szCs w:val="18"/>
        </w:rPr>
        <w:t>» имеет право:</w:t>
      </w:r>
    </w:p>
    <w:p w:rsidR="00364683" w:rsidRPr="00647548" w:rsidRDefault="00E562B7" w:rsidP="00364683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64683" w:rsidRPr="00647548">
        <w:rPr>
          <w:sz w:val="18"/>
          <w:szCs w:val="18"/>
        </w:rPr>
        <w:t>.2.1.Заявлять  «</w:t>
      </w:r>
      <w:r w:rsidR="0066024C">
        <w:rPr>
          <w:sz w:val="18"/>
          <w:szCs w:val="18"/>
        </w:rPr>
        <w:t>«ЕТО»</w:t>
      </w:r>
      <w:r w:rsidR="00364683" w:rsidRPr="00647548">
        <w:rPr>
          <w:sz w:val="18"/>
          <w:szCs w:val="18"/>
        </w:rPr>
        <w:t xml:space="preserve">» об ошибках, обнаруженных в платёжных документах «Потребителя» и требовать их исправления. </w:t>
      </w:r>
    </w:p>
    <w:p w:rsidR="00364683" w:rsidRPr="00647548" w:rsidRDefault="00E562B7" w:rsidP="00364683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64683" w:rsidRPr="00647548">
        <w:rPr>
          <w:sz w:val="18"/>
          <w:szCs w:val="18"/>
        </w:rPr>
        <w:t>.2.2. Доводить до Потребителя всю необходимую информацию по изменениям действующего  законодательства в области теплоснабжения.</w:t>
      </w:r>
    </w:p>
    <w:p w:rsidR="00364683" w:rsidRPr="00647548" w:rsidRDefault="00E562B7" w:rsidP="00364683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64683" w:rsidRPr="00647548">
        <w:rPr>
          <w:sz w:val="18"/>
          <w:szCs w:val="18"/>
        </w:rPr>
        <w:t>.2.3.Участвовать в проводимых «</w:t>
      </w:r>
      <w:r w:rsidR="0066024C">
        <w:rPr>
          <w:sz w:val="18"/>
          <w:szCs w:val="18"/>
        </w:rPr>
        <w:t>«ЕТО»</w:t>
      </w:r>
      <w:r w:rsidR="00364683" w:rsidRPr="00647548">
        <w:rPr>
          <w:sz w:val="18"/>
          <w:szCs w:val="18"/>
        </w:rPr>
        <w:t>» проверках эксплуатации средств измерения на узлах учёта тепловой     энергии.</w:t>
      </w:r>
    </w:p>
    <w:p w:rsidR="00364683" w:rsidRPr="00647548" w:rsidRDefault="00E562B7" w:rsidP="00364683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364683" w:rsidRPr="00647548">
        <w:rPr>
          <w:sz w:val="18"/>
          <w:szCs w:val="18"/>
        </w:rPr>
        <w:t>.2.4. По заявке «</w:t>
      </w:r>
      <w:r w:rsidR="0066024C">
        <w:rPr>
          <w:sz w:val="18"/>
          <w:szCs w:val="18"/>
        </w:rPr>
        <w:t>«ЕТО»</w:t>
      </w:r>
      <w:r w:rsidR="00364683" w:rsidRPr="00647548">
        <w:rPr>
          <w:sz w:val="18"/>
          <w:szCs w:val="18"/>
        </w:rPr>
        <w:t>» производить необходимые отключения в границах эксплуатационной ответственности.</w:t>
      </w:r>
    </w:p>
    <w:p w:rsidR="00C548BC" w:rsidRPr="00647548" w:rsidRDefault="00E562B7" w:rsidP="00C548B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C548BC" w:rsidRPr="00647548">
        <w:rPr>
          <w:sz w:val="18"/>
          <w:szCs w:val="18"/>
        </w:rPr>
        <w:t xml:space="preserve">.2.5. Производить плановый ремонт внутренних сетей и </w:t>
      </w:r>
      <w:proofErr w:type="spellStart"/>
      <w:r w:rsidR="00C548BC" w:rsidRPr="00647548">
        <w:rPr>
          <w:sz w:val="18"/>
          <w:szCs w:val="18"/>
        </w:rPr>
        <w:t>теплопотребляющих</w:t>
      </w:r>
      <w:proofErr w:type="spellEnd"/>
      <w:r w:rsidR="00C548BC" w:rsidRPr="00647548">
        <w:rPr>
          <w:sz w:val="18"/>
          <w:szCs w:val="18"/>
        </w:rPr>
        <w:t xml:space="preserve"> установок с уведомлением «</w:t>
      </w:r>
      <w:r w:rsidR="0066024C">
        <w:rPr>
          <w:sz w:val="18"/>
          <w:szCs w:val="18"/>
        </w:rPr>
        <w:t>«ЕТО»</w:t>
      </w:r>
      <w:r w:rsidR="00C548BC" w:rsidRPr="00647548">
        <w:rPr>
          <w:sz w:val="18"/>
          <w:szCs w:val="18"/>
        </w:rPr>
        <w:t xml:space="preserve">», а модернизацию внутренних сетей и </w:t>
      </w:r>
      <w:proofErr w:type="spellStart"/>
      <w:r w:rsidR="00C548BC" w:rsidRPr="00647548">
        <w:rPr>
          <w:sz w:val="18"/>
          <w:szCs w:val="18"/>
        </w:rPr>
        <w:t>теплопотребляющих</w:t>
      </w:r>
      <w:proofErr w:type="spellEnd"/>
      <w:r w:rsidR="00C548BC" w:rsidRPr="00647548">
        <w:rPr>
          <w:sz w:val="18"/>
          <w:szCs w:val="18"/>
        </w:rPr>
        <w:t xml:space="preserve"> устан</w:t>
      </w:r>
      <w:r w:rsidR="00CB7DC5" w:rsidRPr="00647548">
        <w:rPr>
          <w:sz w:val="18"/>
          <w:szCs w:val="18"/>
        </w:rPr>
        <w:t>овок с обязательным согласием «</w:t>
      </w:r>
      <w:r w:rsidR="0066024C">
        <w:rPr>
          <w:sz w:val="18"/>
          <w:szCs w:val="18"/>
        </w:rPr>
        <w:t>«ЕТО»</w:t>
      </w:r>
      <w:r w:rsidR="00C548BC" w:rsidRPr="00647548">
        <w:rPr>
          <w:sz w:val="18"/>
          <w:szCs w:val="18"/>
        </w:rPr>
        <w:t xml:space="preserve">» и разрешением органа </w:t>
      </w:r>
      <w:proofErr w:type="spellStart"/>
      <w:r w:rsidR="00C548BC" w:rsidRPr="00647548">
        <w:rPr>
          <w:sz w:val="18"/>
          <w:szCs w:val="18"/>
        </w:rPr>
        <w:t>Ростехнадзора</w:t>
      </w:r>
      <w:proofErr w:type="spellEnd"/>
      <w:r w:rsidR="00C548BC" w:rsidRPr="00647548">
        <w:rPr>
          <w:sz w:val="18"/>
          <w:szCs w:val="18"/>
        </w:rPr>
        <w:t>.</w:t>
      </w:r>
    </w:p>
    <w:p w:rsidR="00C548BC" w:rsidRPr="00647548" w:rsidRDefault="00E562B7" w:rsidP="00C548B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C548BC" w:rsidRPr="00647548">
        <w:rPr>
          <w:sz w:val="18"/>
          <w:szCs w:val="18"/>
        </w:rPr>
        <w:t>.2.6. Контролировать количество и качество отпускаемой ему тепловой энергии и горячей воды.</w:t>
      </w:r>
    </w:p>
    <w:p w:rsidR="00364683" w:rsidRPr="00647548" w:rsidRDefault="00CB7DC5" w:rsidP="00C548BC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C548BC" w:rsidRPr="00647548">
        <w:rPr>
          <w:sz w:val="18"/>
          <w:szCs w:val="18"/>
        </w:rPr>
        <w:t>.2.7. В случае поступления жалоб от потребителей или получения информации о снижении качества поставки тепловой энергии и горячей воды, требовать участия представителя «</w:t>
      </w:r>
      <w:r w:rsidR="0066024C">
        <w:rPr>
          <w:sz w:val="18"/>
          <w:szCs w:val="18"/>
        </w:rPr>
        <w:t>«ЕТО»</w:t>
      </w:r>
      <w:r w:rsidR="00C548BC" w:rsidRPr="00647548">
        <w:rPr>
          <w:sz w:val="18"/>
          <w:szCs w:val="18"/>
        </w:rPr>
        <w:t>» для установления причин нарушения режима и качества поставки тепловой энергии и горячего в</w:t>
      </w:r>
      <w:r w:rsidR="00507E58" w:rsidRPr="00647548">
        <w:rPr>
          <w:sz w:val="18"/>
          <w:szCs w:val="18"/>
        </w:rPr>
        <w:t>одоснабжения, в точке поставки</w:t>
      </w:r>
      <w:r w:rsidR="00C548BC" w:rsidRPr="00647548">
        <w:rPr>
          <w:sz w:val="18"/>
          <w:szCs w:val="18"/>
        </w:rPr>
        <w:t>.</w:t>
      </w:r>
    </w:p>
    <w:p w:rsidR="00507E58" w:rsidRPr="00647548" w:rsidRDefault="00CB7DC5" w:rsidP="00507E58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647548">
        <w:rPr>
          <w:sz w:val="18"/>
          <w:szCs w:val="18"/>
        </w:rPr>
        <w:t>4</w:t>
      </w:r>
      <w:r w:rsidR="00507E58" w:rsidRPr="00647548">
        <w:rPr>
          <w:sz w:val="18"/>
          <w:szCs w:val="18"/>
        </w:rPr>
        <w:t xml:space="preserve">.2.8. </w:t>
      </w:r>
      <w:r w:rsidR="00507E58" w:rsidRPr="00647548">
        <w:rPr>
          <w:iCs/>
          <w:sz w:val="18"/>
          <w:szCs w:val="18"/>
        </w:rPr>
        <w:t>Обращаться в отдел сбыта «</w:t>
      </w:r>
      <w:r w:rsidR="0066024C">
        <w:rPr>
          <w:iCs/>
          <w:sz w:val="18"/>
          <w:szCs w:val="18"/>
        </w:rPr>
        <w:t>«ЕТО»</w:t>
      </w:r>
      <w:r w:rsidR="00507E58" w:rsidRPr="00647548">
        <w:rPr>
          <w:iCs/>
          <w:sz w:val="18"/>
          <w:szCs w:val="18"/>
        </w:rPr>
        <w:t>» за разъяснением вопросов по объемам поставки и оплате тепловой энергии и горячей воды.</w:t>
      </w:r>
    </w:p>
    <w:p w:rsidR="00364683" w:rsidRPr="00647548" w:rsidRDefault="00CB7DC5" w:rsidP="00507E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47548">
        <w:rPr>
          <w:iCs/>
          <w:sz w:val="18"/>
          <w:szCs w:val="18"/>
        </w:rPr>
        <w:t>4</w:t>
      </w:r>
      <w:r w:rsidR="00507E58" w:rsidRPr="00647548">
        <w:rPr>
          <w:iCs/>
          <w:sz w:val="18"/>
          <w:szCs w:val="18"/>
        </w:rPr>
        <w:t>.2.9. Поручить «</w:t>
      </w:r>
      <w:r w:rsidR="0066024C">
        <w:rPr>
          <w:iCs/>
          <w:sz w:val="18"/>
          <w:szCs w:val="18"/>
        </w:rPr>
        <w:t>«ЕТО»</w:t>
      </w:r>
      <w:r w:rsidR="00507E58" w:rsidRPr="00647548">
        <w:rPr>
          <w:iCs/>
          <w:sz w:val="18"/>
          <w:szCs w:val="18"/>
        </w:rPr>
        <w:t>» эксплуатацию узла учета, по соответствующему договору, заключенному между «</w:t>
      </w:r>
      <w:r w:rsidR="0066024C">
        <w:rPr>
          <w:iCs/>
          <w:sz w:val="18"/>
          <w:szCs w:val="18"/>
        </w:rPr>
        <w:t>«ЕТО»</w:t>
      </w:r>
      <w:r w:rsidR="00507E58" w:rsidRPr="00647548">
        <w:rPr>
          <w:iCs/>
          <w:sz w:val="18"/>
          <w:szCs w:val="18"/>
        </w:rPr>
        <w:t>» и Исполнителем.</w:t>
      </w:r>
    </w:p>
    <w:p w:rsidR="00F250FF" w:rsidRPr="00647548" w:rsidRDefault="00CB7DC5" w:rsidP="00507E58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4</w:t>
      </w:r>
      <w:r w:rsidR="00F250FF" w:rsidRPr="00647548">
        <w:rPr>
          <w:sz w:val="18"/>
          <w:szCs w:val="18"/>
        </w:rPr>
        <w:t>.2.</w:t>
      </w:r>
      <w:r w:rsidR="00507E58" w:rsidRPr="00647548">
        <w:rPr>
          <w:sz w:val="18"/>
          <w:szCs w:val="18"/>
        </w:rPr>
        <w:t>10</w:t>
      </w:r>
      <w:r w:rsidR="00F250FF" w:rsidRPr="00647548">
        <w:rPr>
          <w:sz w:val="18"/>
          <w:szCs w:val="18"/>
        </w:rPr>
        <w:t xml:space="preserve">. </w:t>
      </w:r>
      <w:r w:rsidR="00380C19">
        <w:rPr>
          <w:sz w:val="18"/>
          <w:szCs w:val="18"/>
        </w:rPr>
        <w:t>«Исполнитель»</w:t>
      </w:r>
      <w:r w:rsidR="00F250FF" w:rsidRPr="00647548">
        <w:rPr>
          <w:sz w:val="18"/>
          <w:szCs w:val="18"/>
        </w:rPr>
        <w:t xml:space="preserve"> имеет иные права и обязанности, предусмотренные Правилами теплоснабжения в Российской Федерации, утв. Постановлением Правительства РФ № 808 от 08.08.12.г., и Правилами технической эксплуатации тепловых энергоустановок, утв. Приказом Минэнерго РФ от 24.03.2003 №115.</w:t>
      </w:r>
    </w:p>
    <w:p w:rsidR="00236088" w:rsidRPr="00647548" w:rsidRDefault="00236088" w:rsidP="000002C1">
      <w:pPr>
        <w:jc w:val="both"/>
        <w:rPr>
          <w:sz w:val="18"/>
          <w:szCs w:val="18"/>
        </w:rPr>
      </w:pPr>
    </w:p>
    <w:p w:rsidR="004831A4" w:rsidRPr="00647548" w:rsidRDefault="00CB7DC5" w:rsidP="005F182D">
      <w:pPr>
        <w:suppressLineNumbers/>
        <w:tabs>
          <w:tab w:val="left" w:pos="0"/>
        </w:tabs>
        <w:jc w:val="center"/>
        <w:rPr>
          <w:sz w:val="18"/>
          <w:szCs w:val="18"/>
        </w:rPr>
      </w:pPr>
      <w:r w:rsidRPr="00647548">
        <w:rPr>
          <w:b/>
          <w:sz w:val="18"/>
          <w:szCs w:val="18"/>
        </w:rPr>
        <w:t>5</w:t>
      </w:r>
      <w:r w:rsidR="004831A4" w:rsidRPr="00647548">
        <w:rPr>
          <w:b/>
          <w:sz w:val="18"/>
          <w:szCs w:val="18"/>
        </w:rPr>
        <w:t xml:space="preserve">. </w:t>
      </w:r>
      <w:r w:rsidR="005F182D" w:rsidRPr="00647548">
        <w:rPr>
          <w:b/>
          <w:sz w:val="18"/>
          <w:szCs w:val="18"/>
        </w:rPr>
        <w:t>Тарифы и порядок расчета стоимости тепловой энергии и теплоносителя</w:t>
      </w:r>
    </w:p>
    <w:p w:rsidR="004831A4" w:rsidRPr="00647548" w:rsidRDefault="00CB7DC5" w:rsidP="005F182D">
      <w:pPr>
        <w:pStyle w:val="a6"/>
        <w:suppressLineNumbers/>
        <w:tabs>
          <w:tab w:val="left" w:pos="0"/>
        </w:tabs>
        <w:spacing w:after="0"/>
        <w:ind w:left="0"/>
        <w:jc w:val="both"/>
        <w:rPr>
          <w:sz w:val="18"/>
          <w:szCs w:val="18"/>
        </w:rPr>
      </w:pPr>
      <w:r w:rsidRPr="00647548">
        <w:rPr>
          <w:bCs/>
          <w:spacing w:val="3"/>
          <w:sz w:val="18"/>
          <w:szCs w:val="18"/>
        </w:rPr>
        <w:t>5</w:t>
      </w:r>
      <w:r w:rsidR="005F182D" w:rsidRPr="00647548">
        <w:rPr>
          <w:bCs/>
          <w:spacing w:val="3"/>
          <w:sz w:val="18"/>
          <w:szCs w:val="18"/>
        </w:rPr>
        <w:t>.1.</w:t>
      </w:r>
      <w:r w:rsidR="004831A4" w:rsidRPr="00647548">
        <w:rPr>
          <w:bCs/>
          <w:spacing w:val="3"/>
          <w:sz w:val="18"/>
          <w:szCs w:val="18"/>
        </w:rPr>
        <w:t>Тарифы</w:t>
      </w:r>
      <w:r w:rsidR="00466063" w:rsidRPr="00647548">
        <w:rPr>
          <w:sz w:val="18"/>
          <w:szCs w:val="18"/>
        </w:rPr>
        <w:t xml:space="preserve"> на тепловую энергию и горячее водоснабжение</w:t>
      </w:r>
      <w:r w:rsidR="004831A4" w:rsidRPr="00647548">
        <w:rPr>
          <w:sz w:val="18"/>
          <w:szCs w:val="18"/>
        </w:rPr>
        <w:t xml:space="preserve"> устанавливаются органами, осуществляющими государственное регулирование тарифов, и применяются в соответствии с действующим законодательством Российской Федерации. </w:t>
      </w:r>
    </w:p>
    <w:p w:rsidR="0023122B" w:rsidRPr="00647548" w:rsidRDefault="00CB7DC5" w:rsidP="0023122B">
      <w:pPr>
        <w:pStyle w:val="a6"/>
        <w:suppressLineNumbers/>
        <w:tabs>
          <w:tab w:val="left" w:pos="1418"/>
        </w:tabs>
        <w:spacing w:after="0"/>
        <w:ind w:left="0"/>
        <w:jc w:val="both"/>
        <w:rPr>
          <w:sz w:val="18"/>
          <w:szCs w:val="18"/>
        </w:rPr>
      </w:pPr>
      <w:r w:rsidRPr="00647548">
        <w:rPr>
          <w:bCs/>
          <w:spacing w:val="3"/>
          <w:sz w:val="18"/>
          <w:szCs w:val="18"/>
        </w:rPr>
        <w:t>5</w:t>
      </w:r>
      <w:r w:rsidR="0023122B" w:rsidRPr="00647548">
        <w:rPr>
          <w:bCs/>
          <w:spacing w:val="3"/>
          <w:sz w:val="18"/>
          <w:szCs w:val="18"/>
        </w:rPr>
        <w:t xml:space="preserve">.2. Стоимость тепловой энергии </w:t>
      </w:r>
      <w:r w:rsidR="00AA0BBD">
        <w:rPr>
          <w:bCs/>
          <w:spacing w:val="3"/>
          <w:sz w:val="18"/>
          <w:szCs w:val="18"/>
        </w:rPr>
        <w:t xml:space="preserve">и горячего водоснабжения </w:t>
      </w:r>
      <w:r w:rsidR="0023122B" w:rsidRPr="00647548">
        <w:rPr>
          <w:bCs/>
          <w:spacing w:val="3"/>
          <w:sz w:val="18"/>
          <w:szCs w:val="18"/>
        </w:rPr>
        <w:t xml:space="preserve">за расчетный период определяется как произведение фактически поставленного по настоящему Договору количества тепловой энергии </w:t>
      </w:r>
      <w:r w:rsidR="00AA0BBD">
        <w:rPr>
          <w:bCs/>
          <w:spacing w:val="3"/>
          <w:sz w:val="18"/>
          <w:szCs w:val="18"/>
        </w:rPr>
        <w:t xml:space="preserve">горячего водоснабжения </w:t>
      </w:r>
      <w:r w:rsidR="0023122B" w:rsidRPr="00647548">
        <w:rPr>
          <w:bCs/>
          <w:spacing w:val="3"/>
          <w:sz w:val="18"/>
          <w:szCs w:val="18"/>
        </w:rPr>
        <w:t>и соответствующего тарифа на тепловую энергию</w:t>
      </w:r>
      <w:r w:rsidR="00AA0BBD">
        <w:rPr>
          <w:bCs/>
          <w:spacing w:val="3"/>
          <w:sz w:val="18"/>
          <w:szCs w:val="18"/>
        </w:rPr>
        <w:t xml:space="preserve"> и горяч</w:t>
      </w:r>
      <w:r w:rsidR="00357026">
        <w:rPr>
          <w:bCs/>
          <w:spacing w:val="3"/>
          <w:sz w:val="18"/>
          <w:szCs w:val="18"/>
        </w:rPr>
        <w:t>ую воду</w:t>
      </w:r>
      <w:r w:rsidR="0023122B" w:rsidRPr="00647548">
        <w:rPr>
          <w:bCs/>
          <w:spacing w:val="3"/>
          <w:sz w:val="18"/>
          <w:szCs w:val="18"/>
        </w:rPr>
        <w:t>.</w:t>
      </w:r>
    </w:p>
    <w:p w:rsidR="0023122B" w:rsidRPr="00647548" w:rsidRDefault="00CB7DC5" w:rsidP="0023122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5</w:t>
      </w:r>
      <w:r w:rsidR="0023122B" w:rsidRPr="00647548">
        <w:rPr>
          <w:sz w:val="18"/>
          <w:szCs w:val="18"/>
        </w:rPr>
        <w:t>.3. Расчетный период, установленный настоящим договором, равен одному календарному месяцу.</w:t>
      </w:r>
    </w:p>
    <w:p w:rsidR="0023122B" w:rsidRPr="00647548" w:rsidRDefault="00CB7DC5" w:rsidP="0023122B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5</w:t>
      </w:r>
      <w:r w:rsidR="0023122B" w:rsidRPr="00647548">
        <w:rPr>
          <w:sz w:val="18"/>
          <w:szCs w:val="18"/>
        </w:rPr>
        <w:t xml:space="preserve">.4. При изменении тарифов на тепловую энергию новые тарифы доводятся до сведения Исполнителя </w:t>
      </w:r>
      <w:r w:rsidR="00E9543B" w:rsidRPr="00647548">
        <w:rPr>
          <w:sz w:val="18"/>
          <w:szCs w:val="18"/>
        </w:rPr>
        <w:t xml:space="preserve">и Потребителей </w:t>
      </w:r>
      <w:r w:rsidR="00AA0BBD">
        <w:rPr>
          <w:sz w:val="18"/>
          <w:szCs w:val="18"/>
        </w:rPr>
        <w:t>путем их размещения на сайте органа, осуществляющего государственное регулирование тарифов</w:t>
      </w:r>
      <w:r w:rsidR="0023122B" w:rsidRPr="00647548">
        <w:rPr>
          <w:sz w:val="18"/>
          <w:szCs w:val="18"/>
        </w:rPr>
        <w:t>.</w:t>
      </w:r>
    </w:p>
    <w:p w:rsidR="0023122B" w:rsidRPr="00647548" w:rsidRDefault="00CB7DC5" w:rsidP="0023122B">
      <w:pPr>
        <w:pStyle w:val="a6"/>
        <w:suppressLineNumbers/>
        <w:tabs>
          <w:tab w:val="left" w:pos="0"/>
        </w:tabs>
        <w:spacing w:after="0"/>
        <w:ind w:left="0"/>
        <w:jc w:val="both"/>
        <w:rPr>
          <w:sz w:val="18"/>
          <w:szCs w:val="18"/>
        </w:rPr>
      </w:pPr>
      <w:r w:rsidRPr="00647548">
        <w:rPr>
          <w:sz w:val="18"/>
          <w:szCs w:val="18"/>
        </w:rPr>
        <w:t>5</w:t>
      </w:r>
      <w:r w:rsidR="0003398E" w:rsidRPr="00647548">
        <w:rPr>
          <w:sz w:val="18"/>
          <w:szCs w:val="18"/>
        </w:rPr>
        <w:t xml:space="preserve">.5. </w:t>
      </w:r>
      <w:r w:rsidR="0023122B" w:rsidRPr="00647548">
        <w:rPr>
          <w:sz w:val="18"/>
          <w:szCs w:val="18"/>
        </w:rPr>
        <w:t xml:space="preserve">С даты, установленной  уполномоченным органом в области государственного  регулирования тарифов,  тарифы становятся обязательными как для </w:t>
      </w:r>
      <w:r w:rsidR="0066024C">
        <w:rPr>
          <w:sz w:val="18"/>
          <w:szCs w:val="18"/>
        </w:rPr>
        <w:t>«ЕТО»</w:t>
      </w:r>
      <w:r w:rsidR="0023122B" w:rsidRPr="00647548">
        <w:rPr>
          <w:sz w:val="18"/>
          <w:szCs w:val="18"/>
        </w:rPr>
        <w:t xml:space="preserve">, так и для </w:t>
      </w:r>
      <w:r w:rsidR="00380C19">
        <w:rPr>
          <w:sz w:val="18"/>
          <w:szCs w:val="18"/>
        </w:rPr>
        <w:t>«Исполнителя»</w:t>
      </w:r>
      <w:r w:rsidR="0023122B" w:rsidRPr="00647548">
        <w:rPr>
          <w:sz w:val="18"/>
          <w:szCs w:val="18"/>
        </w:rPr>
        <w:t xml:space="preserve">, </w:t>
      </w:r>
      <w:r w:rsidR="005B2B21" w:rsidRPr="00647548">
        <w:rPr>
          <w:sz w:val="18"/>
          <w:szCs w:val="18"/>
        </w:rPr>
        <w:t xml:space="preserve">и Потребителя </w:t>
      </w:r>
      <w:r w:rsidR="0023122B" w:rsidRPr="00647548">
        <w:rPr>
          <w:sz w:val="18"/>
          <w:szCs w:val="18"/>
        </w:rPr>
        <w:t>и дополнительному согласованию не подлежат.</w:t>
      </w:r>
      <w:r w:rsidR="0003398E" w:rsidRPr="00647548">
        <w:rPr>
          <w:sz w:val="18"/>
          <w:szCs w:val="18"/>
        </w:rPr>
        <w:t xml:space="preserve"> Изменение тарифов (стоимости) в период действия настоящего Договора не требует его переоформления.</w:t>
      </w:r>
    </w:p>
    <w:p w:rsidR="004831A4" w:rsidRPr="00647548" w:rsidRDefault="004831A4" w:rsidP="000002C1">
      <w:pPr>
        <w:jc w:val="both"/>
        <w:rPr>
          <w:sz w:val="18"/>
          <w:szCs w:val="18"/>
        </w:rPr>
      </w:pPr>
    </w:p>
    <w:p w:rsidR="00460F4F" w:rsidRPr="00647548" w:rsidRDefault="00CB7DC5" w:rsidP="00460F4F">
      <w:pPr>
        <w:tabs>
          <w:tab w:val="left" w:pos="567"/>
        </w:tabs>
        <w:ind w:left="567"/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6</w:t>
      </w:r>
      <w:r w:rsidR="00460F4F" w:rsidRPr="00647548">
        <w:rPr>
          <w:b/>
          <w:sz w:val="18"/>
          <w:szCs w:val="18"/>
        </w:rPr>
        <w:t xml:space="preserve"> . Ответственность сторон.</w:t>
      </w:r>
    </w:p>
    <w:p w:rsidR="00460F4F" w:rsidRPr="00647548" w:rsidRDefault="00CB7DC5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460F4F" w:rsidRPr="00647548">
        <w:rPr>
          <w:sz w:val="18"/>
          <w:szCs w:val="18"/>
        </w:rPr>
        <w:t xml:space="preserve">.1.За неисполнение или ненадлежащее исполнение обязательств, предусмотренным настоящим Договором, стороны несут ответственность в соответствии с действующим законодательством. </w:t>
      </w:r>
    </w:p>
    <w:p w:rsidR="00460F4F" w:rsidRPr="00647548" w:rsidRDefault="00CB7DC5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460F4F" w:rsidRPr="00647548">
        <w:rPr>
          <w:sz w:val="18"/>
          <w:szCs w:val="18"/>
        </w:rPr>
        <w:t xml:space="preserve">.2.На основании Соглашения о порядке совместного выявления фактов не предоставления коммунальных услуг или предоставления коммунальных услуг ненадлежащего качества виновная Сторона возмещает </w:t>
      </w:r>
      <w:r w:rsidR="00380C19">
        <w:rPr>
          <w:sz w:val="18"/>
          <w:szCs w:val="18"/>
        </w:rPr>
        <w:t>«</w:t>
      </w:r>
      <w:r w:rsidR="00460F4F" w:rsidRPr="00647548">
        <w:rPr>
          <w:sz w:val="18"/>
          <w:szCs w:val="18"/>
        </w:rPr>
        <w:t>Потребителю</w:t>
      </w:r>
      <w:r w:rsidR="00380C19">
        <w:rPr>
          <w:sz w:val="18"/>
          <w:szCs w:val="18"/>
        </w:rPr>
        <w:t>»</w:t>
      </w:r>
      <w:r w:rsidR="00460F4F" w:rsidRPr="00647548">
        <w:rPr>
          <w:sz w:val="18"/>
          <w:szCs w:val="18"/>
        </w:rPr>
        <w:t xml:space="preserve"> разницу</w:t>
      </w:r>
      <w:r w:rsidR="00380C19">
        <w:rPr>
          <w:sz w:val="18"/>
          <w:szCs w:val="18"/>
        </w:rPr>
        <w:t xml:space="preserve"> в оплате, а так же понесённые </w:t>
      </w:r>
      <w:r w:rsidR="0066024C">
        <w:rPr>
          <w:sz w:val="18"/>
          <w:szCs w:val="18"/>
        </w:rPr>
        <w:t>«ЕТО»</w:t>
      </w:r>
      <w:r w:rsidR="00460F4F" w:rsidRPr="00647548">
        <w:rPr>
          <w:sz w:val="18"/>
          <w:szCs w:val="18"/>
        </w:rPr>
        <w:t xml:space="preserve"> убытки.</w:t>
      </w:r>
    </w:p>
    <w:p w:rsidR="00460F4F" w:rsidRPr="00647548" w:rsidRDefault="00460F4F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</w:t>
      </w:r>
      <w:r w:rsidR="00CB7DC5" w:rsidRPr="00647548">
        <w:rPr>
          <w:sz w:val="18"/>
          <w:szCs w:val="18"/>
        </w:rPr>
        <w:t>6</w:t>
      </w:r>
      <w:r w:rsidRPr="00647548">
        <w:rPr>
          <w:sz w:val="18"/>
          <w:szCs w:val="18"/>
        </w:rPr>
        <w:t xml:space="preserve">.3. </w:t>
      </w:r>
      <w:proofErr w:type="gramStart"/>
      <w:r w:rsidRPr="00647548">
        <w:rPr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Договора, как то: стихийные бедствия, забастовка, затрагивающая работу «</w:t>
      </w:r>
      <w:r w:rsidR="0066024C">
        <w:rPr>
          <w:sz w:val="18"/>
          <w:szCs w:val="18"/>
        </w:rPr>
        <w:t>«ЕТО»</w:t>
      </w:r>
      <w:r w:rsidRPr="00647548">
        <w:rPr>
          <w:sz w:val="18"/>
          <w:szCs w:val="18"/>
        </w:rPr>
        <w:t>» и «</w:t>
      </w:r>
      <w:r w:rsidR="00380C19">
        <w:rPr>
          <w:sz w:val="18"/>
          <w:szCs w:val="18"/>
        </w:rPr>
        <w:t>«Исполнителя»</w:t>
      </w:r>
      <w:r w:rsidRPr="00647548">
        <w:rPr>
          <w:sz w:val="18"/>
          <w:szCs w:val="18"/>
        </w:rPr>
        <w:t>», военные действия, постановления или распоряжения государственных органов, устанавливающие запрет на совершение сторонами действий, являющихся предм</w:t>
      </w:r>
      <w:r w:rsidR="00380C19">
        <w:rPr>
          <w:sz w:val="18"/>
          <w:szCs w:val="18"/>
        </w:rPr>
        <w:t>ето</w:t>
      </w:r>
      <w:r w:rsidRPr="00647548">
        <w:rPr>
          <w:sz w:val="18"/>
          <w:szCs w:val="18"/>
        </w:rPr>
        <w:t>м настоящего Договора, другие обстоятельства непреодолимой силы.</w:t>
      </w:r>
      <w:proofErr w:type="gramEnd"/>
      <w:r w:rsidRPr="00647548">
        <w:rPr>
          <w:sz w:val="18"/>
          <w:szCs w:val="18"/>
        </w:rPr>
        <w:t xml:space="preserve">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460F4F" w:rsidRPr="00647548" w:rsidRDefault="00CB7DC5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9B5D9F" w:rsidRPr="00647548">
        <w:rPr>
          <w:sz w:val="18"/>
          <w:szCs w:val="18"/>
        </w:rPr>
        <w:t>.</w:t>
      </w:r>
      <w:r w:rsidR="00460F4F" w:rsidRPr="00647548">
        <w:rPr>
          <w:sz w:val="18"/>
          <w:szCs w:val="18"/>
        </w:rPr>
        <w:t>4.Надлежащим подтверждением форс-мажорных обстоятельств будут служить решения, заявления компетентных государственных органов или сообщения в средствах массовой информации.</w:t>
      </w:r>
    </w:p>
    <w:p w:rsidR="00E61530" w:rsidRPr="00647548" w:rsidRDefault="00CB7DC5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9B5D9F" w:rsidRPr="00647548">
        <w:rPr>
          <w:sz w:val="18"/>
          <w:szCs w:val="18"/>
        </w:rPr>
        <w:t>.5</w:t>
      </w:r>
      <w:r w:rsidR="00E61530" w:rsidRPr="00647548">
        <w:rPr>
          <w:sz w:val="18"/>
          <w:szCs w:val="18"/>
        </w:rPr>
        <w:t xml:space="preserve">. Все претензии по выполнению условий настоящего договора должны быть заявлены Сторонами в письменной форме и направлены контрагенту заказным письмом или вручены лично под расписку. </w:t>
      </w:r>
    </w:p>
    <w:p w:rsidR="00E61530" w:rsidRPr="00647548" w:rsidRDefault="00CB7DC5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E61530" w:rsidRPr="00647548">
        <w:rPr>
          <w:sz w:val="18"/>
          <w:szCs w:val="18"/>
        </w:rPr>
        <w:t>.6. «</w:t>
      </w:r>
      <w:r w:rsidR="0066024C">
        <w:rPr>
          <w:sz w:val="18"/>
          <w:szCs w:val="18"/>
        </w:rPr>
        <w:t>«ЕТО»</w:t>
      </w:r>
      <w:r w:rsidR="00E61530" w:rsidRPr="00647548">
        <w:rPr>
          <w:sz w:val="18"/>
          <w:szCs w:val="18"/>
        </w:rPr>
        <w:t xml:space="preserve">» не несет имущественной ответственности перед потребителями за </w:t>
      </w:r>
      <w:proofErr w:type="spellStart"/>
      <w:r w:rsidR="00E61530" w:rsidRPr="00647548">
        <w:rPr>
          <w:sz w:val="18"/>
          <w:szCs w:val="18"/>
        </w:rPr>
        <w:t>недоотпуск</w:t>
      </w:r>
      <w:proofErr w:type="spellEnd"/>
      <w:r w:rsidR="00E61530" w:rsidRPr="00647548">
        <w:rPr>
          <w:sz w:val="18"/>
          <w:szCs w:val="18"/>
        </w:rPr>
        <w:t xml:space="preserve"> тепловой энергии, горячей воды вызванный:</w:t>
      </w:r>
    </w:p>
    <w:p w:rsidR="00E61530" w:rsidRPr="00647548" w:rsidRDefault="00E61530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а) неправильными действиями персонала «</w:t>
      </w:r>
      <w:r w:rsidR="00380C19">
        <w:rPr>
          <w:sz w:val="18"/>
          <w:szCs w:val="18"/>
        </w:rPr>
        <w:t>«Исполнителя»</w:t>
      </w:r>
      <w:r w:rsidRPr="00647548">
        <w:rPr>
          <w:sz w:val="18"/>
          <w:szCs w:val="18"/>
        </w:rPr>
        <w:t>» и его потребителя (ей) или посторонних лиц (ошибочное включение, отключение или переключение, механическое повреждение и т.п.);</w:t>
      </w:r>
    </w:p>
    <w:p w:rsidR="00E61530" w:rsidRPr="00647548" w:rsidRDefault="00E61530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б) </w:t>
      </w:r>
      <w:r w:rsidR="009B5D9F" w:rsidRPr="00647548">
        <w:rPr>
          <w:sz w:val="18"/>
          <w:szCs w:val="18"/>
        </w:rPr>
        <w:t>форс-мажорными обстоятельствами,</w:t>
      </w:r>
    </w:p>
    <w:p w:rsidR="009B5D9F" w:rsidRPr="00647548" w:rsidRDefault="009B5D9F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в) авариями на тепловых сетях и оборудовании, принадлежащих </w:t>
      </w:r>
      <w:r w:rsidR="00380C19">
        <w:rPr>
          <w:sz w:val="18"/>
          <w:szCs w:val="18"/>
        </w:rPr>
        <w:t>«</w:t>
      </w:r>
      <w:r w:rsidRPr="00647548">
        <w:rPr>
          <w:sz w:val="18"/>
          <w:szCs w:val="18"/>
        </w:rPr>
        <w:t>Исполнителю</w:t>
      </w:r>
      <w:r w:rsidR="00380C19">
        <w:rPr>
          <w:sz w:val="18"/>
          <w:szCs w:val="18"/>
        </w:rPr>
        <w:t>»</w:t>
      </w:r>
      <w:r w:rsidRPr="00647548">
        <w:rPr>
          <w:sz w:val="18"/>
          <w:szCs w:val="18"/>
        </w:rPr>
        <w:t xml:space="preserve"> или третьим лицам, или в результате ненадлежащего исполнения </w:t>
      </w:r>
      <w:r w:rsidR="00380C19">
        <w:rPr>
          <w:sz w:val="18"/>
          <w:szCs w:val="18"/>
        </w:rPr>
        <w:t>«</w:t>
      </w:r>
      <w:r w:rsidRPr="00647548">
        <w:rPr>
          <w:sz w:val="18"/>
          <w:szCs w:val="18"/>
        </w:rPr>
        <w:t>Исполнителем</w:t>
      </w:r>
      <w:r w:rsidR="00380C19">
        <w:rPr>
          <w:sz w:val="18"/>
          <w:szCs w:val="18"/>
        </w:rPr>
        <w:t>»</w:t>
      </w:r>
      <w:r w:rsidRPr="00647548">
        <w:rPr>
          <w:sz w:val="18"/>
          <w:szCs w:val="18"/>
        </w:rPr>
        <w:t xml:space="preserve"> своих обязательств,</w:t>
      </w:r>
    </w:p>
    <w:p w:rsidR="00E61530" w:rsidRPr="00647548" w:rsidRDefault="00CB7DC5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9B5D9F" w:rsidRPr="00647548">
        <w:rPr>
          <w:sz w:val="18"/>
          <w:szCs w:val="18"/>
        </w:rPr>
        <w:t>.</w:t>
      </w:r>
      <w:r w:rsidR="00E61530" w:rsidRPr="00647548">
        <w:rPr>
          <w:sz w:val="18"/>
          <w:szCs w:val="18"/>
        </w:rPr>
        <w:t>7. Если в результате действий «</w:t>
      </w:r>
      <w:r w:rsidR="00380C19">
        <w:rPr>
          <w:sz w:val="18"/>
          <w:szCs w:val="18"/>
        </w:rPr>
        <w:t>«Исполнителя»</w:t>
      </w:r>
      <w:r w:rsidR="00E61530" w:rsidRPr="00647548">
        <w:rPr>
          <w:sz w:val="18"/>
          <w:szCs w:val="18"/>
        </w:rPr>
        <w:t xml:space="preserve">», а также аварий в энергоустановках потребителя имел место </w:t>
      </w:r>
      <w:proofErr w:type="spellStart"/>
      <w:r w:rsidR="00E61530" w:rsidRPr="00647548">
        <w:rPr>
          <w:sz w:val="18"/>
          <w:szCs w:val="18"/>
        </w:rPr>
        <w:t>недоотпуск</w:t>
      </w:r>
      <w:proofErr w:type="spellEnd"/>
      <w:r w:rsidR="00E61530" w:rsidRPr="00647548">
        <w:rPr>
          <w:sz w:val="18"/>
          <w:szCs w:val="18"/>
        </w:rPr>
        <w:t xml:space="preserve"> тепловой энергии, горячей воды другим </w:t>
      </w:r>
      <w:r w:rsidR="005B62E7" w:rsidRPr="00647548">
        <w:rPr>
          <w:sz w:val="18"/>
          <w:szCs w:val="18"/>
        </w:rPr>
        <w:t>потребителям</w:t>
      </w:r>
      <w:r w:rsidR="00E61530" w:rsidRPr="00647548">
        <w:rPr>
          <w:sz w:val="18"/>
          <w:szCs w:val="18"/>
        </w:rPr>
        <w:t xml:space="preserve"> «</w:t>
      </w:r>
      <w:r w:rsidR="0066024C">
        <w:rPr>
          <w:sz w:val="18"/>
          <w:szCs w:val="18"/>
        </w:rPr>
        <w:t>«ЕТО»</w:t>
      </w:r>
      <w:r w:rsidR="00E61530" w:rsidRPr="00647548">
        <w:rPr>
          <w:sz w:val="18"/>
          <w:szCs w:val="18"/>
        </w:rPr>
        <w:t>», либо причинен ущерб «</w:t>
      </w:r>
      <w:r w:rsidR="0066024C">
        <w:rPr>
          <w:sz w:val="18"/>
          <w:szCs w:val="18"/>
        </w:rPr>
        <w:t>«ЕТО»</w:t>
      </w:r>
      <w:r w:rsidR="00E61530" w:rsidRPr="00647548">
        <w:rPr>
          <w:sz w:val="18"/>
          <w:szCs w:val="18"/>
        </w:rPr>
        <w:t>», ответственность по возмещению причиненных убытков возлагается на «</w:t>
      </w:r>
      <w:r w:rsidR="00380C19">
        <w:rPr>
          <w:sz w:val="18"/>
          <w:szCs w:val="18"/>
        </w:rPr>
        <w:t>«Исполнителя»</w:t>
      </w:r>
      <w:r w:rsidR="00E61530" w:rsidRPr="00647548">
        <w:rPr>
          <w:sz w:val="18"/>
          <w:szCs w:val="18"/>
        </w:rPr>
        <w:t>».</w:t>
      </w:r>
    </w:p>
    <w:p w:rsidR="00E61530" w:rsidRPr="00647548" w:rsidRDefault="00CB7DC5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E61530" w:rsidRPr="00647548">
        <w:rPr>
          <w:sz w:val="18"/>
          <w:szCs w:val="18"/>
        </w:rPr>
        <w:t>.8. «</w:t>
      </w:r>
      <w:r w:rsidR="00380C19">
        <w:rPr>
          <w:sz w:val="18"/>
          <w:szCs w:val="18"/>
        </w:rPr>
        <w:t>«Исполнитель»</w:t>
      </w:r>
      <w:r w:rsidR="00E61530" w:rsidRPr="00647548">
        <w:rPr>
          <w:sz w:val="18"/>
          <w:szCs w:val="18"/>
        </w:rPr>
        <w:t xml:space="preserve">» несет ответственность за действие потребителей, которые повлекли нарушение показателей качества коммунального ресурса и объемов поставляемого коммунального ресурса. </w:t>
      </w:r>
    </w:p>
    <w:p w:rsidR="00E61530" w:rsidRPr="00647548" w:rsidRDefault="00CB7DC5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E61530" w:rsidRPr="00647548">
        <w:rPr>
          <w:sz w:val="18"/>
          <w:szCs w:val="18"/>
        </w:rPr>
        <w:t>.9. «</w:t>
      </w:r>
      <w:r w:rsidR="0066024C">
        <w:rPr>
          <w:sz w:val="18"/>
          <w:szCs w:val="18"/>
        </w:rPr>
        <w:t>«ЕТО»</w:t>
      </w:r>
      <w:r w:rsidR="00E61530" w:rsidRPr="00647548">
        <w:rPr>
          <w:sz w:val="18"/>
          <w:szCs w:val="18"/>
        </w:rPr>
        <w:t>» не несет ответственности за качество теплоснабжения, в том числе горячего водоснабжения, объектов «</w:t>
      </w:r>
      <w:r w:rsidR="00380C19">
        <w:rPr>
          <w:sz w:val="18"/>
          <w:szCs w:val="18"/>
        </w:rPr>
        <w:t>«Исполнителя»</w:t>
      </w:r>
      <w:r w:rsidR="00E61530" w:rsidRPr="00647548">
        <w:rPr>
          <w:sz w:val="18"/>
          <w:szCs w:val="18"/>
        </w:rPr>
        <w:t>», при отсутствии у «</w:t>
      </w:r>
      <w:r w:rsidR="00380C19">
        <w:rPr>
          <w:sz w:val="18"/>
          <w:szCs w:val="18"/>
        </w:rPr>
        <w:t>«Исполнителя»</w:t>
      </w:r>
      <w:r w:rsidR="00E61530" w:rsidRPr="00647548">
        <w:rPr>
          <w:sz w:val="18"/>
          <w:szCs w:val="18"/>
        </w:rPr>
        <w:t>», подписанного, со стороны «</w:t>
      </w:r>
      <w:r w:rsidR="0066024C">
        <w:rPr>
          <w:sz w:val="18"/>
          <w:szCs w:val="18"/>
        </w:rPr>
        <w:t>«ЕТО»</w:t>
      </w:r>
      <w:r w:rsidR="00E61530" w:rsidRPr="00647548">
        <w:rPr>
          <w:sz w:val="18"/>
          <w:szCs w:val="18"/>
        </w:rPr>
        <w:t>», актов готовности объектов к отопительному сезону.</w:t>
      </w:r>
    </w:p>
    <w:p w:rsidR="00E61530" w:rsidRPr="00647548" w:rsidRDefault="00CB7DC5" w:rsidP="009B5D9F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6</w:t>
      </w:r>
      <w:r w:rsidR="00E61530" w:rsidRPr="00647548">
        <w:rPr>
          <w:sz w:val="18"/>
          <w:szCs w:val="18"/>
        </w:rPr>
        <w:t>.10. «</w:t>
      </w:r>
      <w:r w:rsidR="00380C19">
        <w:rPr>
          <w:sz w:val="18"/>
          <w:szCs w:val="18"/>
        </w:rPr>
        <w:t>«Исполнитель»</w:t>
      </w:r>
      <w:r w:rsidR="00D205D0" w:rsidRPr="00647548">
        <w:rPr>
          <w:sz w:val="18"/>
          <w:szCs w:val="18"/>
        </w:rPr>
        <w:t>»</w:t>
      </w:r>
      <w:r w:rsidR="00E61530" w:rsidRPr="00647548">
        <w:rPr>
          <w:sz w:val="18"/>
          <w:szCs w:val="18"/>
        </w:rPr>
        <w:t xml:space="preserve"> несет ответственность за умышленный вывод из строя приборов учета или иное воздействие на прибор, с целью искажения его показаний, за не предоставление показаний приборов учета, за </w:t>
      </w:r>
      <w:proofErr w:type="spellStart"/>
      <w:r w:rsidR="00E61530" w:rsidRPr="00647548">
        <w:rPr>
          <w:sz w:val="18"/>
          <w:szCs w:val="18"/>
        </w:rPr>
        <w:t>недопуск</w:t>
      </w:r>
      <w:proofErr w:type="spellEnd"/>
      <w:r w:rsidR="00E61530" w:rsidRPr="00647548">
        <w:rPr>
          <w:sz w:val="18"/>
          <w:szCs w:val="18"/>
        </w:rPr>
        <w:t xml:space="preserve"> к снятию данных с показания приборов учета в виде уплаты штрафа в размере 5 000 рублей.</w:t>
      </w:r>
    </w:p>
    <w:p w:rsidR="00460F4F" w:rsidRPr="00647548" w:rsidRDefault="00CB7DC5" w:rsidP="009E41A5">
      <w:pPr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7</w:t>
      </w:r>
      <w:r w:rsidR="00460F4F" w:rsidRPr="00647548">
        <w:rPr>
          <w:b/>
          <w:sz w:val="18"/>
          <w:szCs w:val="18"/>
        </w:rPr>
        <w:t>.Порядок разрешения споров.</w:t>
      </w:r>
    </w:p>
    <w:p w:rsidR="00460F4F" w:rsidRPr="00647548" w:rsidRDefault="00CB7DC5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7</w:t>
      </w:r>
      <w:r w:rsidR="00460F4F" w:rsidRPr="00647548">
        <w:rPr>
          <w:sz w:val="18"/>
          <w:szCs w:val="18"/>
        </w:rPr>
        <w:t>.1.Все споры и разногласия, которые могут возникнуть из настоящего Договора или в связи с его исполнением, Стороны будут разрешать путем переговоров.</w:t>
      </w:r>
    </w:p>
    <w:p w:rsidR="00460F4F" w:rsidRPr="00647548" w:rsidRDefault="00CB7DC5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7</w:t>
      </w:r>
      <w:r w:rsidR="00460F4F" w:rsidRPr="00647548">
        <w:rPr>
          <w:sz w:val="18"/>
          <w:szCs w:val="18"/>
        </w:rPr>
        <w:t>.2.Достигнутым согласием по спорным вопросам считаются договоренности между Сторонами, подтвержденные письменными соглашениями, письмами, телеграммами, телексами, факсами, подписанными уполномоченными на то представителями Сторон.</w:t>
      </w:r>
    </w:p>
    <w:p w:rsidR="00460F4F" w:rsidRDefault="00460F4F" w:rsidP="000002C1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lastRenderedPageBreak/>
        <w:t xml:space="preserve"> </w:t>
      </w:r>
      <w:r w:rsidR="00CB7DC5" w:rsidRPr="00647548">
        <w:rPr>
          <w:sz w:val="18"/>
          <w:szCs w:val="18"/>
        </w:rPr>
        <w:t>7</w:t>
      </w:r>
      <w:r w:rsidR="000002C1" w:rsidRPr="00647548">
        <w:rPr>
          <w:sz w:val="18"/>
          <w:szCs w:val="18"/>
        </w:rPr>
        <w:t>.3.</w:t>
      </w:r>
      <w:r w:rsidRPr="00647548">
        <w:rPr>
          <w:sz w:val="18"/>
          <w:szCs w:val="18"/>
        </w:rPr>
        <w:t xml:space="preserve"> Любой возникший спор, который Стороны не могли решить путем переговоров, передается на рассмотрение  Арбитражного суда Владимирской области.</w:t>
      </w:r>
    </w:p>
    <w:p w:rsidR="006D6AA6" w:rsidRPr="00647548" w:rsidRDefault="006D6AA6" w:rsidP="000002C1">
      <w:pPr>
        <w:jc w:val="both"/>
        <w:rPr>
          <w:sz w:val="18"/>
          <w:szCs w:val="18"/>
        </w:rPr>
      </w:pPr>
    </w:p>
    <w:p w:rsidR="00460F4F" w:rsidRPr="00647548" w:rsidRDefault="00CB7DC5" w:rsidP="00460F4F">
      <w:pPr>
        <w:tabs>
          <w:tab w:val="left" w:pos="567"/>
        </w:tabs>
        <w:ind w:left="567" w:hanging="567"/>
        <w:jc w:val="center"/>
        <w:rPr>
          <w:b/>
          <w:sz w:val="18"/>
          <w:szCs w:val="18"/>
        </w:rPr>
      </w:pPr>
      <w:r w:rsidRPr="00647548">
        <w:rPr>
          <w:b/>
          <w:sz w:val="18"/>
          <w:szCs w:val="18"/>
        </w:rPr>
        <w:t>8</w:t>
      </w:r>
      <w:r w:rsidR="00460F4F" w:rsidRPr="00647548">
        <w:rPr>
          <w:b/>
          <w:sz w:val="18"/>
          <w:szCs w:val="18"/>
        </w:rPr>
        <w:t>. Срок действия договора и заключительные положения.</w:t>
      </w:r>
    </w:p>
    <w:p w:rsidR="00460F4F" w:rsidRPr="00647548" w:rsidRDefault="00CB7DC5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8</w:t>
      </w:r>
      <w:r w:rsidR="00460F4F" w:rsidRPr="00647548">
        <w:rPr>
          <w:sz w:val="18"/>
          <w:szCs w:val="18"/>
        </w:rPr>
        <w:t>.1.Настоящий Договор вступает в силу с 01.</w:t>
      </w:r>
      <w:r w:rsidR="00DC120A">
        <w:rPr>
          <w:sz w:val="18"/>
          <w:szCs w:val="18"/>
        </w:rPr>
        <w:t>09</w:t>
      </w:r>
      <w:r w:rsidR="00460F4F" w:rsidRPr="00647548">
        <w:rPr>
          <w:sz w:val="18"/>
          <w:szCs w:val="18"/>
        </w:rPr>
        <w:t>.20</w:t>
      </w:r>
      <w:r w:rsidR="00DC120A">
        <w:rPr>
          <w:sz w:val="18"/>
          <w:szCs w:val="18"/>
        </w:rPr>
        <w:t>21</w:t>
      </w:r>
      <w:r w:rsidR="00460F4F" w:rsidRPr="00647548">
        <w:rPr>
          <w:sz w:val="18"/>
          <w:szCs w:val="18"/>
        </w:rPr>
        <w:t xml:space="preserve">г. </w:t>
      </w:r>
      <w:r w:rsidR="00DC120A">
        <w:rPr>
          <w:sz w:val="18"/>
          <w:szCs w:val="18"/>
        </w:rPr>
        <w:t>по 01.09.2022г.</w:t>
      </w:r>
      <w:r w:rsidR="00460F4F" w:rsidRPr="00647548">
        <w:rPr>
          <w:sz w:val="18"/>
          <w:szCs w:val="18"/>
        </w:rPr>
        <w:t xml:space="preserve"> </w:t>
      </w:r>
    </w:p>
    <w:p w:rsidR="00460F4F" w:rsidRPr="00647548" w:rsidRDefault="00460F4F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    В дальнейшем Договор считается продленным на последующие периоды продолжительностью в 1(один) календарный год, если до окончания срока его действия ни одна  из Сторон не заявит о его прекращении или изменении, либо о заключении нового Договора.</w:t>
      </w:r>
    </w:p>
    <w:p w:rsidR="00460F4F" w:rsidRPr="00647548" w:rsidRDefault="00DE0B86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       </w:t>
      </w:r>
      <w:r w:rsidR="00460F4F" w:rsidRPr="00647548">
        <w:rPr>
          <w:sz w:val="18"/>
          <w:szCs w:val="18"/>
        </w:rPr>
        <w:t>При продлении Договора количество отпускаемой тепловой энергии, максимальная часовая нагрузка, расход сетевой воды, максимальный водозабор и норма утечки принимаются с заблаговременно согласованной с «</w:t>
      </w:r>
      <w:r w:rsidR="0066024C">
        <w:rPr>
          <w:sz w:val="18"/>
          <w:szCs w:val="18"/>
        </w:rPr>
        <w:t>«ЕТО»</w:t>
      </w:r>
      <w:r w:rsidR="00460F4F" w:rsidRPr="00647548">
        <w:rPr>
          <w:sz w:val="18"/>
          <w:szCs w:val="18"/>
        </w:rPr>
        <w:t>» заявкой «</w:t>
      </w:r>
      <w:r w:rsidR="00380C19">
        <w:rPr>
          <w:sz w:val="18"/>
          <w:szCs w:val="18"/>
        </w:rPr>
        <w:t>«Исполнителя»</w:t>
      </w:r>
      <w:r w:rsidR="00460F4F" w:rsidRPr="00647548">
        <w:rPr>
          <w:sz w:val="18"/>
          <w:szCs w:val="18"/>
        </w:rPr>
        <w:t>» на соответствующий год. При отсутствии такой согласованной заявки указанные данные на новый срок принимаются  «</w:t>
      </w:r>
      <w:r w:rsidR="0066024C">
        <w:rPr>
          <w:sz w:val="18"/>
          <w:szCs w:val="18"/>
        </w:rPr>
        <w:t>«ЕТО»</w:t>
      </w:r>
      <w:r w:rsidR="00460F4F" w:rsidRPr="00647548">
        <w:rPr>
          <w:sz w:val="18"/>
          <w:szCs w:val="18"/>
        </w:rPr>
        <w:t>» в соответствии с ранее заключенным Договором.</w:t>
      </w:r>
    </w:p>
    <w:p w:rsidR="009053EC" w:rsidRPr="00647548" w:rsidRDefault="005B62E7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8.2. </w:t>
      </w:r>
      <w:r w:rsidR="00380C19">
        <w:rPr>
          <w:sz w:val="18"/>
          <w:szCs w:val="18"/>
        </w:rPr>
        <w:t>«Исполнитель»</w:t>
      </w:r>
      <w:r w:rsidR="00CE1483" w:rsidRPr="00647548">
        <w:rPr>
          <w:sz w:val="18"/>
          <w:szCs w:val="18"/>
        </w:rPr>
        <w:t xml:space="preserve"> при заключении договора обязан предоставить </w:t>
      </w:r>
      <w:r w:rsidR="0066024C">
        <w:rPr>
          <w:sz w:val="18"/>
          <w:szCs w:val="18"/>
        </w:rPr>
        <w:t>«ЕТО»</w:t>
      </w:r>
      <w:r w:rsidR="00CE1483" w:rsidRPr="00647548">
        <w:rPr>
          <w:sz w:val="18"/>
          <w:szCs w:val="18"/>
        </w:rPr>
        <w:t xml:space="preserve"> следующие документы: </w:t>
      </w:r>
    </w:p>
    <w:p w:rsidR="009053EC" w:rsidRPr="00647548" w:rsidRDefault="009053EC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1.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</w:t>
      </w:r>
      <w:r w:rsidR="00FF37F7">
        <w:rPr>
          <w:sz w:val="18"/>
          <w:szCs w:val="18"/>
        </w:rPr>
        <w:t>«Исполнителя»</w:t>
      </w:r>
      <w:r w:rsidRPr="00647548">
        <w:rPr>
          <w:sz w:val="18"/>
          <w:szCs w:val="18"/>
        </w:rPr>
        <w:t xml:space="preserve"> в отношении объектов недвижимости (здания, строения, сооружения), в которых расположены </w:t>
      </w:r>
      <w:proofErr w:type="spellStart"/>
      <w:r w:rsidRPr="00647548">
        <w:rPr>
          <w:sz w:val="18"/>
          <w:szCs w:val="18"/>
        </w:rPr>
        <w:t>теплопотребляющие</w:t>
      </w:r>
      <w:proofErr w:type="spellEnd"/>
      <w:r w:rsidRPr="00647548">
        <w:rPr>
          <w:sz w:val="18"/>
          <w:szCs w:val="18"/>
        </w:rPr>
        <w:t xml:space="preserve"> установки (при наличии); </w:t>
      </w:r>
    </w:p>
    <w:p w:rsidR="009053EC" w:rsidRPr="00647548" w:rsidRDefault="009053EC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2. Документы, подтверждающие подключение </w:t>
      </w:r>
      <w:proofErr w:type="spellStart"/>
      <w:r w:rsidRPr="00647548">
        <w:rPr>
          <w:sz w:val="18"/>
          <w:szCs w:val="18"/>
        </w:rPr>
        <w:t>теплопотребляющих</w:t>
      </w:r>
      <w:proofErr w:type="spellEnd"/>
      <w:r w:rsidRPr="00647548">
        <w:rPr>
          <w:sz w:val="18"/>
          <w:szCs w:val="18"/>
        </w:rPr>
        <w:t xml:space="preserve"> установок </w:t>
      </w:r>
      <w:r w:rsidR="00FF37F7">
        <w:rPr>
          <w:sz w:val="18"/>
          <w:szCs w:val="18"/>
        </w:rPr>
        <w:t>«Исполнителя»</w:t>
      </w:r>
      <w:r w:rsidRPr="00647548">
        <w:rPr>
          <w:sz w:val="18"/>
          <w:szCs w:val="18"/>
        </w:rPr>
        <w:t xml:space="preserve"> к системе теплоснабжения; В качестве документов, подтверждающих подключение </w:t>
      </w:r>
      <w:proofErr w:type="spellStart"/>
      <w:r w:rsidRPr="00647548">
        <w:rPr>
          <w:sz w:val="18"/>
          <w:szCs w:val="18"/>
        </w:rPr>
        <w:t>теплопотребляющих</w:t>
      </w:r>
      <w:proofErr w:type="spellEnd"/>
      <w:r w:rsidRPr="00647548">
        <w:rPr>
          <w:sz w:val="18"/>
          <w:szCs w:val="18"/>
        </w:rPr>
        <w:t xml:space="preserve"> установок </w:t>
      </w:r>
      <w:r w:rsidR="00FF37F7">
        <w:rPr>
          <w:sz w:val="18"/>
          <w:szCs w:val="18"/>
        </w:rPr>
        <w:t>«Исполнителя»</w:t>
      </w:r>
      <w:r w:rsidRPr="00647548">
        <w:rPr>
          <w:sz w:val="18"/>
          <w:szCs w:val="18"/>
        </w:rPr>
        <w:t xml:space="preserve">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</w:t>
      </w:r>
      <w:proofErr w:type="spellStart"/>
      <w:r w:rsidRPr="00647548">
        <w:rPr>
          <w:sz w:val="18"/>
          <w:szCs w:val="18"/>
        </w:rPr>
        <w:t>ресурсоснабжающих</w:t>
      </w:r>
      <w:proofErr w:type="spellEnd"/>
      <w:r w:rsidRPr="00647548">
        <w:rPr>
          <w:sz w:val="18"/>
          <w:szCs w:val="18"/>
        </w:rPr>
        <w:t xml:space="preserve"> (теплоснабжающих) организаций.</w:t>
      </w:r>
    </w:p>
    <w:p w:rsidR="009053EC" w:rsidRPr="00647548" w:rsidRDefault="009053EC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3. </w:t>
      </w:r>
      <w:proofErr w:type="gramStart"/>
      <w:r w:rsidRPr="00647548">
        <w:rPr>
          <w:sz w:val="18"/>
          <w:szCs w:val="18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Pr="00647548">
        <w:rPr>
          <w:sz w:val="18"/>
          <w:szCs w:val="18"/>
        </w:rPr>
        <w:t>теплопотребляющих</w:t>
      </w:r>
      <w:proofErr w:type="spellEnd"/>
      <w:r w:rsidRPr="00647548">
        <w:rPr>
          <w:sz w:val="18"/>
          <w:szCs w:val="18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Pr="00647548">
        <w:rPr>
          <w:sz w:val="18"/>
          <w:szCs w:val="18"/>
        </w:rPr>
        <w:t xml:space="preserve"> государственного энергетического надзора; </w:t>
      </w:r>
    </w:p>
    <w:p w:rsidR="009053EC" w:rsidRPr="00647548" w:rsidRDefault="009053EC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4. Акты готовности таких </w:t>
      </w:r>
      <w:proofErr w:type="spellStart"/>
      <w:r w:rsidRPr="00647548">
        <w:rPr>
          <w:sz w:val="18"/>
          <w:szCs w:val="18"/>
        </w:rPr>
        <w:t>теплопотребляющих</w:t>
      </w:r>
      <w:proofErr w:type="spellEnd"/>
      <w:r w:rsidRPr="00647548">
        <w:rPr>
          <w:sz w:val="18"/>
          <w:szCs w:val="18"/>
        </w:rPr>
        <w:t xml:space="preserve"> установок к отопительному периоду, составленные в установленном законодательством Российской Федерации порядке. </w:t>
      </w:r>
    </w:p>
    <w:p w:rsidR="005B62E7" w:rsidRPr="00647548" w:rsidRDefault="009053EC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 xml:space="preserve">5. </w:t>
      </w:r>
      <w:proofErr w:type="gramStart"/>
      <w:r w:rsidRPr="00647548">
        <w:rPr>
          <w:sz w:val="18"/>
          <w:szCs w:val="18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домом.</w:t>
      </w:r>
      <w:r w:rsidR="00CE1483" w:rsidRPr="00647548">
        <w:rPr>
          <w:sz w:val="18"/>
          <w:szCs w:val="18"/>
        </w:rPr>
        <w:t xml:space="preserve">  </w:t>
      </w:r>
      <w:proofErr w:type="gramEnd"/>
    </w:p>
    <w:p w:rsidR="00460F4F" w:rsidRPr="00647548" w:rsidRDefault="00CB7DC5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8</w:t>
      </w:r>
      <w:r w:rsidR="00437270" w:rsidRPr="00647548">
        <w:rPr>
          <w:sz w:val="18"/>
          <w:szCs w:val="18"/>
        </w:rPr>
        <w:t>.3</w:t>
      </w:r>
      <w:r w:rsidR="00460F4F" w:rsidRPr="00647548">
        <w:rPr>
          <w:sz w:val="18"/>
          <w:szCs w:val="18"/>
        </w:rPr>
        <w:t xml:space="preserve">. </w:t>
      </w:r>
      <w:r w:rsidR="00DE0B86" w:rsidRPr="00647548">
        <w:rPr>
          <w:sz w:val="18"/>
          <w:szCs w:val="18"/>
        </w:rPr>
        <w:t>В Договор могут вноситься изменения в течение срока действия Договора, которые имеют силу только в том случае, если они оформлены в письменном виде и подписаны полномочными представителями обеих сторон.</w:t>
      </w:r>
    </w:p>
    <w:p w:rsidR="00460F4F" w:rsidRPr="00647548" w:rsidRDefault="00CB7DC5" w:rsidP="00DE0B86">
      <w:pPr>
        <w:jc w:val="both"/>
        <w:rPr>
          <w:sz w:val="18"/>
          <w:szCs w:val="18"/>
        </w:rPr>
      </w:pPr>
      <w:r w:rsidRPr="00647548">
        <w:rPr>
          <w:sz w:val="18"/>
          <w:szCs w:val="18"/>
        </w:rPr>
        <w:t>8</w:t>
      </w:r>
      <w:r w:rsidR="00437270" w:rsidRPr="00647548">
        <w:rPr>
          <w:sz w:val="18"/>
          <w:szCs w:val="18"/>
        </w:rPr>
        <w:t>.4</w:t>
      </w:r>
      <w:r w:rsidR="00460F4F" w:rsidRPr="00647548">
        <w:rPr>
          <w:sz w:val="18"/>
          <w:szCs w:val="18"/>
        </w:rPr>
        <w:t xml:space="preserve">. </w:t>
      </w:r>
      <w:r w:rsidR="00DE0B86" w:rsidRPr="00647548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один из которых остается у </w:t>
      </w:r>
      <w:r w:rsidR="00380C19">
        <w:rPr>
          <w:sz w:val="18"/>
          <w:szCs w:val="18"/>
        </w:rPr>
        <w:t>«Исполнителя»</w:t>
      </w:r>
      <w:r w:rsidR="00FF37F7">
        <w:rPr>
          <w:sz w:val="18"/>
          <w:szCs w:val="18"/>
        </w:rPr>
        <w:t>, один – у «ЕТО</w:t>
      </w:r>
      <w:r w:rsidR="00DE0B86" w:rsidRPr="00647548">
        <w:rPr>
          <w:sz w:val="18"/>
          <w:szCs w:val="18"/>
        </w:rPr>
        <w:t>».</w:t>
      </w:r>
    </w:p>
    <w:p w:rsidR="006D6AA6" w:rsidRDefault="006D6AA6" w:rsidP="00DE0B86">
      <w:pPr>
        <w:jc w:val="both"/>
        <w:rPr>
          <w:sz w:val="18"/>
          <w:szCs w:val="18"/>
        </w:rPr>
      </w:pPr>
    </w:p>
    <w:p w:rsidR="006D6AA6" w:rsidRPr="00647548" w:rsidRDefault="006D6AA6" w:rsidP="00DE0B86">
      <w:pPr>
        <w:jc w:val="both"/>
        <w:rPr>
          <w:sz w:val="18"/>
          <w:szCs w:val="18"/>
        </w:rPr>
      </w:pPr>
    </w:p>
    <w:p w:rsidR="00460F4F" w:rsidRPr="00647548" w:rsidRDefault="00EB5031" w:rsidP="00EB5031">
      <w:pPr>
        <w:pStyle w:val="ConsPlusNonformat"/>
        <w:widowControl/>
        <w:ind w:left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9. </w:t>
      </w:r>
      <w:r w:rsidR="00460F4F" w:rsidRPr="00647548">
        <w:rPr>
          <w:rFonts w:ascii="Times New Roman" w:hAnsi="Times New Roman"/>
          <w:b/>
          <w:sz w:val="18"/>
          <w:szCs w:val="18"/>
        </w:rPr>
        <w:t>Юридические адреса и 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60F4F" w:rsidRPr="00647548">
        <w:trPr>
          <w:trHeight w:val="80"/>
        </w:trPr>
        <w:tc>
          <w:tcPr>
            <w:tcW w:w="5211" w:type="dxa"/>
          </w:tcPr>
          <w:p w:rsidR="00460F4F" w:rsidRPr="00647548" w:rsidRDefault="00460F4F" w:rsidP="00DE0B8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6024C">
              <w:rPr>
                <w:rFonts w:ascii="Times New Roman" w:hAnsi="Times New Roman"/>
                <w:b/>
                <w:sz w:val="18"/>
                <w:szCs w:val="18"/>
              </w:rPr>
              <w:t>«ЕТО»</w:t>
            </w: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C97E08" w:rsidRPr="00647548" w:rsidRDefault="00C97E08" w:rsidP="00C97E0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</w:rPr>
            </w:pPr>
            <w:r w:rsidRPr="00647548">
              <w:rPr>
                <w:rStyle w:val="FontStyle29"/>
                <w:rFonts w:ascii="Times New Roman" w:hAnsi="Times New Roman" w:cs="Times New Roman"/>
              </w:rPr>
              <w:t xml:space="preserve">МУП </w:t>
            </w:r>
            <w:r w:rsidR="00DC120A">
              <w:rPr>
                <w:rStyle w:val="FontStyle29"/>
                <w:rFonts w:ascii="Times New Roman" w:hAnsi="Times New Roman" w:cs="Times New Roman"/>
              </w:rPr>
              <w:t xml:space="preserve"> С</w:t>
            </w:r>
            <w:r w:rsidRPr="00647548">
              <w:rPr>
                <w:rStyle w:val="FontStyle29"/>
                <w:rFonts w:ascii="Times New Roman" w:hAnsi="Times New Roman" w:cs="Times New Roman"/>
              </w:rPr>
              <w:t>ТС</w:t>
            </w:r>
          </w:p>
          <w:p w:rsidR="00C97E08" w:rsidRPr="00EB5031" w:rsidRDefault="00C97E08" w:rsidP="00C97E08">
            <w:pPr>
              <w:pStyle w:val="Style20"/>
              <w:widowControl/>
              <w:spacing w:before="10" w:line="240" w:lineRule="auto"/>
              <w:ind w:firstLine="0"/>
              <w:rPr>
                <w:rStyle w:val="FontStyle30"/>
                <w:rFonts w:ascii="Times New Roman" w:hAnsi="Times New Roman" w:cs="Times New Roman"/>
                <w:b/>
              </w:rPr>
            </w:pPr>
            <w:r w:rsidRPr="00EB5031">
              <w:rPr>
                <w:rStyle w:val="FontStyle30"/>
                <w:rFonts w:ascii="Times New Roman" w:hAnsi="Times New Roman" w:cs="Times New Roman"/>
                <w:b/>
              </w:rPr>
              <w:t>Юридический адрес: 601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671</w:t>
            </w:r>
            <w:r w:rsidRPr="00EB5031">
              <w:rPr>
                <w:rStyle w:val="FontStyle30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5031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B5031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.</w:t>
            </w:r>
            <w:r w:rsidR="00DC120A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DC120A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трунино</w:t>
            </w:r>
            <w:proofErr w:type="spellEnd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,</w:t>
            </w:r>
          </w:p>
          <w:p w:rsidR="00DC120A" w:rsidRDefault="00DC120A" w:rsidP="00C97E08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 w:cs="Times New Roman"/>
                <w:b/>
              </w:rPr>
            </w:pPr>
            <w:r>
              <w:rPr>
                <w:rStyle w:val="FontStyle30"/>
                <w:rFonts w:ascii="Times New Roman" w:hAnsi="Times New Roman" w:cs="Times New Roman"/>
                <w:b/>
              </w:rPr>
              <w:t xml:space="preserve">Александровский район </w:t>
            </w:r>
          </w:p>
          <w:p w:rsidR="00C97E08" w:rsidRPr="00EB5031" w:rsidRDefault="00C97E08" w:rsidP="00C97E08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 w:cs="Times New Roman"/>
                <w:b/>
              </w:rPr>
            </w:pPr>
            <w:r w:rsidRPr="00EB5031">
              <w:rPr>
                <w:rStyle w:val="FontStyle30"/>
                <w:rFonts w:ascii="Times New Roman" w:hAnsi="Times New Roman" w:cs="Times New Roman"/>
                <w:b/>
              </w:rPr>
              <w:t xml:space="preserve">Владимирская обл., </w:t>
            </w:r>
            <w:proofErr w:type="spellStart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ул</w:t>
            </w:r>
            <w:proofErr w:type="gramStart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.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О</w:t>
            </w:r>
            <w:proofErr w:type="gramEnd"/>
            <w:r w:rsidR="00DC120A">
              <w:rPr>
                <w:rStyle w:val="FontStyle30"/>
                <w:rFonts w:ascii="Times New Roman" w:hAnsi="Times New Roman" w:cs="Times New Roman"/>
                <w:b/>
              </w:rPr>
              <w:t>стровского</w:t>
            </w:r>
            <w:proofErr w:type="spellEnd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, 2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а</w:t>
            </w:r>
          </w:p>
          <w:p w:rsidR="00C97E08" w:rsidRPr="00EB5031" w:rsidRDefault="00C97E08" w:rsidP="00C97E08">
            <w:pPr>
              <w:pStyle w:val="Style20"/>
              <w:widowControl/>
              <w:spacing w:before="10" w:line="240" w:lineRule="auto"/>
              <w:ind w:firstLine="0"/>
              <w:rPr>
                <w:rStyle w:val="FontStyle30"/>
                <w:rFonts w:ascii="Times New Roman" w:hAnsi="Times New Roman" w:cs="Times New Roman"/>
                <w:b/>
              </w:rPr>
            </w:pPr>
            <w:r w:rsidRPr="00EB5031">
              <w:rPr>
                <w:rStyle w:val="FontStyle30"/>
                <w:rFonts w:ascii="Times New Roman" w:hAnsi="Times New Roman" w:cs="Times New Roman"/>
                <w:b/>
              </w:rPr>
              <w:t>Почтовый адрес: 601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671</w:t>
            </w:r>
            <w:r w:rsidRPr="00EB5031">
              <w:rPr>
                <w:rStyle w:val="FontStyle30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5031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B5031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.</w:t>
            </w:r>
            <w:r w:rsidR="00DC120A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DC120A">
              <w:rPr>
                <w:rStyle w:val="FontStyle31"/>
                <w:rFonts w:ascii="Times New Roman" w:hAnsi="Times New Roman" w:cs="Times New Roman"/>
                <w:sz w:val="16"/>
                <w:szCs w:val="16"/>
              </w:rPr>
              <w:t>трунино</w:t>
            </w:r>
            <w:proofErr w:type="spellEnd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,</w:t>
            </w:r>
          </w:p>
          <w:p w:rsidR="00DC120A" w:rsidRDefault="00DC120A" w:rsidP="00C97E08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 w:cs="Times New Roman"/>
                <w:b/>
              </w:rPr>
            </w:pPr>
            <w:r>
              <w:rPr>
                <w:rStyle w:val="FontStyle30"/>
                <w:rFonts w:ascii="Times New Roman" w:hAnsi="Times New Roman" w:cs="Times New Roman"/>
                <w:b/>
              </w:rPr>
              <w:t xml:space="preserve">Александровский район </w:t>
            </w:r>
          </w:p>
          <w:p w:rsidR="00C97E08" w:rsidRPr="00EB5031" w:rsidRDefault="00C97E08" w:rsidP="00C97E08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 w:cs="Times New Roman"/>
                <w:b/>
              </w:rPr>
            </w:pPr>
            <w:r w:rsidRPr="00EB5031">
              <w:rPr>
                <w:rStyle w:val="FontStyle30"/>
                <w:rFonts w:ascii="Times New Roman" w:hAnsi="Times New Roman" w:cs="Times New Roman"/>
                <w:b/>
              </w:rPr>
              <w:t xml:space="preserve">Владимирская обл., </w:t>
            </w:r>
            <w:proofErr w:type="spellStart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ул</w:t>
            </w:r>
            <w:proofErr w:type="gramStart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.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О</w:t>
            </w:r>
            <w:proofErr w:type="gramEnd"/>
            <w:r w:rsidR="00DC120A">
              <w:rPr>
                <w:rStyle w:val="FontStyle30"/>
                <w:rFonts w:ascii="Times New Roman" w:hAnsi="Times New Roman" w:cs="Times New Roman"/>
                <w:b/>
              </w:rPr>
              <w:t>стровского</w:t>
            </w:r>
            <w:proofErr w:type="spellEnd"/>
            <w:r w:rsidRPr="00EB5031">
              <w:rPr>
                <w:rStyle w:val="FontStyle30"/>
                <w:rFonts w:ascii="Times New Roman" w:hAnsi="Times New Roman" w:cs="Times New Roman"/>
                <w:b/>
              </w:rPr>
              <w:t>, д.2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а</w:t>
            </w:r>
          </w:p>
          <w:p w:rsidR="00C97E08" w:rsidRPr="00EB5031" w:rsidRDefault="00C97E08" w:rsidP="00C97E08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b/>
              </w:rPr>
            </w:pPr>
            <w:r w:rsidRPr="00EB5031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</w:t>
            </w:r>
            <w:r w:rsidRPr="00EB5031">
              <w:rPr>
                <w:rStyle w:val="FontStyle30"/>
                <w:rFonts w:ascii="Times New Roman" w:hAnsi="Times New Roman" w:cs="Times New Roman"/>
                <w:b/>
              </w:rPr>
              <w:t>(849244)</w:t>
            </w:r>
            <w:r w:rsidR="00DC120A">
              <w:rPr>
                <w:rStyle w:val="FontStyle30"/>
                <w:rFonts w:ascii="Times New Roman" w:hAnsi="Times New Roman" w:cs="Times New Roman"/>
                <w:b/>
              </w:rPr>
              <w:t>4-29-81</w:t>
            </w:r>
          </w:p>
          <w:p w:rsidR="00C97E08" w:rsidRPr="00B13F2C" w:rsidRDefault="00C97E08" w:rsidP="00C97E08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b/>
              </w:rPr>
            </w:pPr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6D5432" w:rsidRPr="00B13F2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D543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teplo</w:t>
            </w:r>
            <w:proofErr w:type="spellEnd"/>
            <w:r w:rsidR="006D5432" w:rsidRPr="00B13F2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="006D543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strunino</w:t>
            </w:r>
            <w:proofErr w:type="spellEnd"/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B13F2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EB50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B13F2C">
              <w:rPr>
                <w:rStyle w:val="FontStyle30"/>
                <w:rFonts w:ascii="Times New Roman" w:hAnsi="Times New Roman" w:cs="Times New Roman"/>
                <w:b/>
              </w:rPr>
              <w:t xml:space="preserve"> </w:t>
            </w:r>
          </w:p>
          <w:p w:rsidR="00C97E08" w:rsidRPr="006D5432" w:rsidRDefault="006D5432" w:rsidP="00C97E08">
            <w:pPr>
              <w:pStyle w:val="Style20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b/>
              </w:rPr>
            </w:pPr>
            <w:r w:rsidRPr="006D5432">
              <w:rPr>
                <w:rStyle w:val="FontStyle30"/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C97E08" w:rsidRPr="006D5432" w:rsidRDefault="006D5432" w:rsidP="00C97E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D5432">
              <w:rPr>
                <w:b/>
                <w:sz w:val="16"/>
                <w:szCs w:val="16"/>
              </w:rPr>
              <w:t>______________________________________</w:t>
            </w:r>
          </w:p>
          <w:p w:rsidR="00C97E08" w:rsidRPr="006D5432" w:rsidRDefault="006D5432" w:rsidP="00C97E08">
            <w:pPr>
              <w:rPr>
                <w:rStyle w:val="FontStyle30"/>
                <w:rFonts w:ascii="Times New Roman" w:eastAsia="Arial Unicode MS" w:hAnsi="Times New Roman" w:cs="Times New Roman"/>
                <w:b/>
              </w:rPr>
            </w:pPr>
            <w:r w:rsidRPr="006D5432">
              <w:rPr>
                <w:rStyle w:val="FontStyle30"/>
                <w:rFonts w:ascii="Times New Roman" w:eastAsia="Arial Unicode MS" w:hAnsi="Times New Roman" w:cs="Times New Roman"/>
                <w:b/>
              </w:rPr>
              <w:t>__________________________________________</w:t>
            </w:r>
          </w:p>
          <w:p w:rsidR="00C97E08" w:rsidRPr="006D5432" w:rsidRDefault="006D5432" w:rsidP="00C97E08">
            <w:pPr>
              <w:rPr>
                <w:rStyle w:val="FontStyle30"/>
                <w:rFonts w:ascii="Times New Roman" w:eastAsia="Arial Unicode MS" w:hAnsi="Times New Roman" w:cs="Times New Roman"/>
                <w:b/>
              </w:rPr>
            </w:pPr>
            <w:r w:rsidRPr="006D5432">
              <w:rPr>
                <w:rStyle w:val="FontStyle30"/>
                <w:rFonts w:ascii="Times New Roman" w:eastAsia="Arial Unicode MS" w:hAnsi="Times New Roman" w:cs="Times New Roman"/>
                <w:b/>
              </w:rPr>
              <w:t>__________________________________________</w:t>
            </w:r>
          </w:p>
          <w:p w:rsidR="00C97E08" w:rsidRPr="006D5432" w:rsidRDefault="006D5432" w:rsidP="00C97E08">
            <w:pPr>
              <w:pStyle w:val="Style20"/>
              <w:ind w:firstLine="0"/>
              <w:rPr>
                <w:rStyle w:val="FontStyle30"/>
                <w:rFonts w:ascii="Times New Roman" w:eastAsia="Arial Unicode MS" w:hAnsi="Times New Roman" w:cs="Times New Roman"/>
                <w:b/>
              </w:rPr>
            </w:pPr>
            <w:r w:rsidRPr="006D5432">
              <w:rPr>
                <w:rStyle w:val="FontStyle30"/>
                <w:rFonts w:ascii="Times New Roman" w:eastAsia="Arial Unicode MS" w:hAnsi="Times New Roman" w:cs="Times New Roman"/>
                <w:b/>
              </w:rPr>
              <w:t>__________________________________________</w:t>
            </w:r>
          </w:p>
          <w:p w:rsidR="00C97E08" w:rsidRPr="006D5432" w:rsidRDefault="006D5432" w:rsidP="00C97E08">
            <w:pPr>
              <w:pStyle w:val="Style20"/>
              <w:ind w:firstLine="0"/>
              <w:rPr>
                <w:rStyle w:val="FontStyle30"/>
                <w:rFonts w:ascii="Times New Roman" w:eastAsia="Arial Unicode MS" w:hAnsi="Times New Roman" w:cs="Times New Roman"/>
                <w:b/>
              </w:rPr>
            </w:pPr>
            <w:r w:rsidRPr="006D5432">
              <w:rPr>
                <w:rStyle w:val="FontStyle30"/>
                <w:rFonts w:ascii="Times New Roman" w:eastAsia="Arial Unicode MS" w:hAnsi="Times New Roman" w:cs="Times New Roman"/>
                <w:b/>
              </w:rPr>
              <w:t>__________________________________________</w:t>
            </w:r>
          </w:p>
          <w:p w:rsidR="00C97E08" w:rsidRPr="006D5432" w:rsidRDefault="006D5432" w:rsidP="00C97E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D5432">
              <w:rPr>
                <w:b/>
                <w:sz w:val="16"/>
                <w:szCs w:val="16"/>
              </w:rPr>
              <w:t>__________________________________________</w:t>
            </w:r>
          </w:p>
          <w:p w:rsidR="001B5173" w:rsidRPr="006D5432" w:rsidRDefault="006D5432" w:rsidP="00C97E08">
            <w:pPr>
              <w:pStyle w:val="ConsPlusNonformat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  <w:r w:rsidRPr="006D5432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C97E08" w:rsidRDefault="00C97E08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0807" w:rsidRPr="00647548" w:rsidRDefault="006F0807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0F4F" w:rsidRPr="006D5432" w:rsidRDefault="00C97E08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460F4F" w:rsidRPr="00647548">
              <w:rPr>
                <w:rFonts w:ascii="Times New Roman" w:hAnsi="Times New Roman"/>
                <w:b/>
                <w:sz w:val="18"/>
                <w:szCs w:val="18"/>
              </w:rPr>
              <w:t xml:space="preserve">иректор  </w:t>
            </w: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МУП</w:t>
            </w:r>
            <w:r w:rsidR="006D5432">
              <w:rPr>
                <w:rFonts w:ascii="Times New Roman" w:hAnsi="Times New Roman"/>
                <w:b/>
                <w:sz w:val="18"/>
                <w:szCs w:val="18"/>
              </w:rPr>
              <w:t xml:space="preserve"> СТС</w:t>
            </w:r>
          </w:p>
          <w:p w:rsidR="00460F4F" w:rsidRDefault="00460F4F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0807" w:rsidRDefault="006F0807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0807" w:rsidRDefault="006F0807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0807" w:rsidRPr="00647548" w:rsidRDefault="006F0807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_________________/ </w:t>
            </w:r>
            <w:proofErr w:type="spellStart"/>
            <w:r w:rsidR="006D5432">
              <w:rPr>
                <w:rFonts w:ascii="Times New Roman" w:hAnsi="Times New Roman"/>
                <w:b/>
                <w:sz w:val="18"/>
                <w:szCs w:val="18"/>
              </w:rPr>
              <w:t>Латин</w:t>
            </w:r>
            <w:proofErr w:type="spellEnd"/>
            <w:r w:rsidR="006D5432">
              <w:rPr>
                <w:rFonts w:ascii="Times New Roman" w:hAnsi="Times New Roman"/>
                <w:b/>
                <w:sz w:val="18"/>
                <w:szCs w:val="18"/>
              </w:rPr>
              <w:t xml:space="preserve"> С.Н.</w:t>
            </w: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b/>
                <w:sz w:val="18"/>
                <w:szCs w:val="18"/>
              </w:rPr>
            </w:pP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C97E08" w:rsidRPr="00647548" w:rsidRDefault="00C97E08" w:rsidP="00C97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7548">
              <w:rPr>
                <w:sz w:val="18"/>
                <w:szCs w:val="18"/>
              </w:rPr>
              <w:t xml:space="preserve">Отдел по реализации  МУП </w:t>
            </w:r>
            <w:r w:rsidR="006D5432">
              <w:rPr>
                <w:sz w:val="18"/>
                <w:szCs w:val="18"/>
              </w:rPr>
              <w:t>С</w:t>
            </w:r>
            <w:r w:rsidRPr="00647548">
              <w:rPr>
                <w:sz w:val="18"/>
                <w:szCs w:val="18"/>
              </w:rPr>
              <w:t>ТС  (849244)</w:t>
            </w:r>
            <w:r w:rsidR="006D5432">
              <w:rPr>
                <w:sz w:val="18"/>
                <w:szCs w:val="18"/>
              </w:rPr>
              <w:t>4</w:t>
            </w:r>
            <w:r w:rsidRPr="00647548">
              <w:rPr>
                <w:sz w:val="18"/>
                <w:szCs w:val="18"/>
              </w:rPr>
              <w:t>-</w:t>
            </w:r>
            <w:r w:rsidR="006D5432">
              <w:rPr>
                <w:sz w:val="18"/>
                <w:szCs w:val="18"/>
              </w:rPr>
              <w:t>18</w:t>
            </w:r>
            <w:r w:rsidRPr="00647548">
              <w:rPr>
                <w:sz w:val="18"/>
                <w:szCs w:val="18"/>
              </w:rPr>
              <w:t>-</w:t>
            </w:r>
            <w:r w:rsidR="006D5432">
              <w:rPr>
                <w:sz w:val="18"/>
                <w:szCs w:val="18"/>
              </w:rPr>
              <w:t>3</w:t>
            </w:r>
            <w:r w:rsidRPr="00647548">
              <w:rPr>
                <w:sz w:val="18"/>
                <w:szCs w:val="18"/>
              </w:rPr>
              <w:t>3</w:t>
            </w:r>
            <w:r w:rsidRPr="00647548">
              <w:rPr>
                <w:sz w:val="18"/>
                <w:szCs w:val="18"/>
              </w:rPr>
              <w:tab/>
            </w:r>
          </w:p>
          <w:p w:rsidR="00C97E08" w:rsidRPr="00B13F2C" w:rsidRDefault="00C97E08" w:rsidP="00C97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47548">
              <w:rPr>
                <w:sz w:val="18"/>
                <w:szCs w:val="18"/>
                <w:lang w:val="en-US"/>
              </w:rPr>
              <w:t>E</w:t>
            </w:r>
            <w:r w:rsidRPr="00B13F2C">
              <w:rPr>
                <w:sz w:val="18"/>
                <w:szCs w:val="18"/>
                <w:lang w:val="en-US"/>
              </w:rPr>
              <w:t>-</w:t>
            </w:r>
            <w:r w:rsidRPr="00647548">
              <w:rPr>
                <w:sz w:val="18"/>
                <w:szCs w:val="18"/>
                <w:lang w:val="en-US"/>
              </w:rPr>
              <w:t>mail</w:t>
            </w:r>
            <w:r w:rsidRPr="00B13F2C">
              <w:rPr>
                <w:sz w:val="18"/>
                <w:szCs w:val="18"/>
                <w:lang w:val="en-US"/>
              </w:rPr>
              <w:t xml:space="preserve">: </w:t>
            </w:r>
            <w:r w:rsidR="006D5432">
              <w:rPr>
                <w:sz w:val="18"/>
                <w:szCs w:val="18"/>
                <w:lang w:val="en-US"/>
              </w:rPr>
              <w:t>teplo</w:t>
            </w:r>
            <w:r w:rsidR="006D5432" w:rsidRPr="00B13F2C">
              <w:rPr>
                <w:sz w:val="18"/>
                <w:szCs w:val="18"/>
                <w:lang w:val="en-US"/>
              </w:rPr>
              <w:t>.</w:t>
            </w:r>
            <w:r w:rsidR="00050055">
              <w:rPr>
                <w:sz w:val="18"/>
                <w:szCs w:val="18"/>
                <w:lang w:val="en-US"/>
              </w:rPr>
              <w:t>strunino</w:t>
            </w:r>
            <w:r w:rsidRPr="00B13F2C">
              <w:rPr>
                <w:sz w:val="18"/>
                <w:szCs w:val="18"/>
                <w:lang w:val="en-US"/>
              </w:rPr>
              <w:t>@</w:t>
            </w:r>
            <w:r w:rsidR="00050055">
              <w:rPr>
                <w:sz w:val="18"/>
                <w:szCs w:val="18"/>
                <w:lang w:val="en-US"/>
              </w:rPr>
              <w:t>mail</w:t>
            </w:r>
            <w:r w:rsidRPr="00B13F2C">
              <w:rPr>
                <w:sz w:val="18"/>
                <w:szCs w:val="18"/>
                <w:lang w:val="en-US"/>
              </w:rPr>
              <w:t>.</w:t>
            </w:r>
            <w:r w:rsidRPr="00647548">
              <w:rPr>
                <w:sz w:val="18"/>
                <w:szCs w:val="18"/>
                <w:lang w:val="en-US"/>
              </w:rPr>
              <w:t>ru</w:t>
            </w:r>
          </w:p>
          <w:p w:rsidR="00460F4F" w:rsidRPr="00B13F2C" w:rsidRDefault="00460F4F" w:rsidP="00DE0B86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60F4F" w:rsidRPr="00B13F2C" w:rsidRDefault="00460F4F" w:rsidP="00DE0B86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60F4F" w:rsidRPr="00B13F2C" w:rsidRDefault="00460F4F" w:rsidP="00DE0B86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1" w:type="dxa"/>
          </w:tcPr>
          <w:p w:rsidR="00460F4F" w:rsidRPr="00647548" w:rsidRDefault="00460F4F" w:rsidP="00DE0B8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380C19">
              <w:rPr>
                <w:rFonts w:ascii="Times New Roman" w:hAnsi="Times New Roman"/>
                <w:b/>
                <w:sz w:val="18"/>
                <w:szCs w:val="18"/>
              </w:rPr>
              <w:t>«Исполнитель»</w:t>
            </w:r>
            <w:r w:rsidRPr="00647548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9A2DF8" w:rsidRPr="00647548" w:rsidRDefault="009A2DF8" w:rsidP="00DE0B8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 xml:space="preserve">Юридический адрес: </w:t>
            </w:r>
            <w:r w:rsidR="00CF4BD0">
              <w:rPr>
                <w:rFonts w:ascii="Times New Roman" w:hAnsi="Times New Roman"/>
                <w:b/>
              </w:rPr>
              <w:t>____________________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 xml:space="preserve"> Телефон </w:t>
            </w:r>
            <w:r w:rsidR="00CF4BD0">
              <w:rPr>
                <w:rFonts w:ascii="Times New Roman" w:hAnsi="Times New Roman"/>
                <w:b/>
              </w:rPr>
              <w:t>______________________________</w:t>
            </w:r>
          </w:p>
          <w:p w:rsidR="00CF4BD0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 xml:space="preserve">ИНН </w:t>
            </w:r>
            <w:r w:rsidR="00CF4BD0">
              <w:rPr>
                <w:rFonts w:ascii="Times New Roman" w:hAnsi="Times New Roman"/>
                <w:b/>
              </w:rPr>
              <w:t>_________________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 xml:space="preserve"> КПП </w:t>
            </w:r>
            <w:r w:rsidR="00CF4BD0">
              <w:rPr>
                <w:rFonts w:ascii="Times New Roman" w:hAnsi="Times New Roman"/>
                <w:b/>
              </w:rPr>
              <w:t>_________________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 xml:space="preserve">ОГРН </w:t>
            </w:r>
            <w:r w:rsidR="00CF4BD0">
              <w:rPr>
                <w:rFonts w:ascii="Times New Roman" w:hAnsi="Times New Roman"/>
                <w:b/>
              </w:rPr>
              <w:t>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 xml:space="preserve">Банк  </w:t>
            </w:r>
            <w:r w:rsidR="00CF4BD0">
              <w:rPr>
                <w:rFonts w:ascii="Times New Roman" w:hAnsi="Times New Roman"/>
                <w:b/>
              </w:rPr>
              <w:t>_________________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proofErr w:type="gramStart"/>
            <w:r w:rsidRPr="008F5A1A">
              <w:rPr>
                <w:rFonts w:ascii="Times New Roman" w:hAnsi="Times New Roman"/>
                <w:b/>
              </w:rPr>
              <w:t>Р</w:t>
            </w:r>
            <w:proofErr w:type="gramEnd"/>
            <w:r w:rsidRPr="008F5A1A">
              <w:rPr>
                <w:rFonts w:ascii="Times New Roman" w:hAnsi="Times New Roman"/>
                <w:b/>
              </w:rPr>
              <w:t xml:space="preserve">/с </w:t>
            </w:r>
            <w:r w:rsidR="00CF4BD0">
              <w:rPr>
                <w:rFonts w:ascii="Times New Roman" w:hAnsi="Times New Roman"/>
                <w:b/>
              </w:rPr>
              <w:t>___________________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>К/</w:t>
            </w:r>
            <w:proofErr w:type="spellStart"/>
            <w:r w:rsidRPr="008F5A1A">
              <w:rPr>
                <w:rFonts w:ascii="Times New Roman" w:hAnsi="Times New Roman"/>
                <w:b/>
              </w:rPr>
              <w:t>сч</w:t>
            </w:r>
            <w:proofErr w:type="spellEnd"/>
            <w:r w:rsidRPr="008F5A1A">
              <w:rPr>
                <w:rFonts w:ascii="Times New Roman" w:hAnsi="Times New Roman"/>
                <w:b/>
              </w:rPr>
              <w:t xml:space="preserve"> </w:t>
            </w:r>
            <w:r w:rsidR="00CF4BD0">
              <w:rPr>
                <w:rFonts w:ascii="Times New Roman" w:hAnsi="Times New Roman"/>
                <w:b/>
              </w:rPr>
              <w:t>__________________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  <w:r w:rsidRPr="008F5A1A">
              <w:rPr>
                <w:rFonts w:ascii="Times New Roman" w:hAnsi="Times New Roman"/>
                <w:b/>
              </w:rPr>
              <w:t xml:space="preserve">БИК </w:t>
            </w:r>
            <w:r w:rsidR="00CF4BD0">
              <w:rPr>
                <w:rFonts w:ascii="Times New Roman" w:hAnsi="Times New Roman"/>
                <w:b/>
              </w:rPr>
              <w:t>__________________</w:t>
            </w:r>
          </w:p>
          <w:p w:rsidR="006F0807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F4BD0" w:rsidRDefault="00CF4BD0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F4BD0" w:rsidRDefault="00CF4BD0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F4BD0" w:rsidRDefault="00CF4BD0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6F0807" w:rsidRPr="008F5A1A" w:rsidRDefault="00CF4BD0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РУКОВОДИТЕЛЬ  _____________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  <w:r w:rsidRPr="008F5A1A">
              <w:rPr>
                <w:rFonts w:ascii="Times New Roman" w:hAnsi="Times New Roman"/>
                <w:b/>
                <w:bCs/>
              </w:rPr>
              <w:t xml:space="preserve">___________________/ </w:t>
            </w:r>
            <w:r w:rsidR="00CF4BD0">
              <w:rPr>
                <w:rFonts w:ascii="Times New Roman" w:hAnsi="Times New Roman"/>
                <w:b/>
                <w:bCs/>
              </w:rPr>
              <w:t>Ф.И.О.</w:t>
            </w:r>
            <w:r w:rsidRPr="008F5A1A">
              <w:rPr>
                <w:rFonts w:ascii="Times New Roman" w:hAnsi="Times New Roman"/>
                <w:b/>
                <w:bCs/>
              </w:rPr>
              <w:t>/</w:t>
            </w: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6F0807" w:rsidRPr="008F5A1A" w:rsidRDefault="006F0807" w:rsidP="006F0807">
            <w:pPr>
              <w:pStyle w:val="ConsPlusNonformat"/>
              <w:widowControl/>
              <w:rPr>
                <w:rFonts w:ascii="Times New Roman" w:hAnsi="Times New Roman"/>
                <w:b/>
              </w:rPr>
            </w:pPr>
            <w:r w:rsidRPr="008F5A1A">
              <w:rPr>
                <w:rFonts w:ascii="Times New Roman" w:hAnsi="Times New Roman"/>
                <w:b/>
              </w:rPr>
              <w:t>м.п.</w:t>
            </w: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60F4F" w:rsidRPr="00647548" w:rsidRDefault="00460F4F" w:rsidP="00DE0B86">
            <w:pPr>
              <w:pStyle w:val="ConsPlusNonformat"/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D06DD" w:rsidRPr="00647548" w:rsidRDefault="00CD06DD" w:rsidP="00CD06DD">
      <w:pPr>
        <w:rPr>
          <w:sz w:val="18"/>
          <w:szCs w:val="18"/>
          <w:lang w:val="en-US"/>
        </w:rPr>
      </w:pPr>
    </w:p>
    <w:sectPr w:rsidR="00CD06DD" w:rsidRPr="00647548" w:rsidSect="006D6AA6">
      <w:pgSz w:w="11906" w:h="16838"/>
      <w:pgMar w:top="539" w:right="386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F08"/>
    <w:multiLevelType w:val="multilevel"/>
    <w:tmpl w:val="A234375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9787652"/>
    <w:multiLevelType w:val="multilevel"/>
    <w:tmpl w:val="EDCC6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4336AA"/>
    <w:multiLevelType w:val="hybridMultilevel"/>
    <w:tmpl w:val="8BA01C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830030"/>
    <w:multiLevelType w:val="multilevel"/>
    <w:tmpl w:val="C58E68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72"/>
        </w:tabs>
        <w:ind w:left="472" w:hanging="450"/>
      </w:pPr>
    </w:lvl>
    <w:lvl w:ilvl="2">
      <w:start w:val="4"/>
      <w:numFmt w:val="decimal"/>
      <w:lvlText w:val="%1.%2.%3."/>
      <w:lvlJc w:val="left"/>
      <w:pPr>
        <w:tabs>
          <w:tab w:val="num" w:pos="764"/>
        </w:tabs>
        <w:ind w:left="764" w:hanging="720"/>
      </w:p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440"/>
      </w:pPr>
    </w:lvl>
  </w:abstractNum>
  <w:abstractNum w:abstractNumId="4">
    <w:nsid w:val="197144E0"/>
    <w:multiLevelType w:val="hybridMultilevel"/>
    <w:tmpl w:val="22F8E2E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F6383"/>
    <w:multiLevelType w:val="singleLevel"/>
    <w:tmpl w:val="C27EF8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206378"/>
    <w:multiLevelType w:val="multilevel"/>
    <w:tmpl w:val="6CA206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C5532"/>
    <w:multiLevelType w:val="hybridMultilevel"/>
    <w:tmpl w:val="728258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552B0D"/>
    <w:multiLevelType w:val="hybridMultilevel"/>
    <w:tmpl w:val="9CCA64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D1705"/>
    <w:multiLevelType w:val="hybridMultilevel"/>
    <w:tmpl w:val="A61E7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6259D"/>
    <w:multiLevelType w:val="hybridMultilevel"/>
    <w:tmpl w:val="A806A0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252B7"/>
    <w:multiLevelType w:val="multilevel"/>
    <w:tmpl w:val="BC9662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2">
    <w:nsid w:val="673D5B12"/>
    <w:multiLevelType w:val="hybridMultilevel"/>
    <w:tmpl w:val="BB72A0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35311"/>
    <w:multiLevelType w:val="hybridMultilevel"/>
    <w:tmpl w:val="F0DCDA1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D751E"/>
    <w:multiLevelType w:val="hybridMultilevel"/>
    <w:tmpl w:val="A6F81F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100F2"/>
    <w:multiLevelType w:val="hybridMultilevel"/>
    <w:tmpl w:val="D6C83C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13417"/>
    <w:multiLevelType w:val="hybridMultilevel"/>
    <w:tmpl w:val="0E4A8C6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1CD121E"/>
    <w:multiLevelType w:val="multilevel"/>
    <w:tmpl w:val="EF3C8FA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997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cs="Times New Roman" w:hint="default"/>
      </w:rPr>
    </w:lvl>
  </w:abstractNum>
  <w:abstractNum w:abstractNumId="18">
    <w:nsid w:val="73234E0F"/>
    <w:multiLevelType w:val="multilevel"/>
    <w:tmpl w:val="D56C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78035053"/>
    <w:multiLevelType w:val="hybridMultilevel"/>
    <w:tmpl w:val="9CFE4B1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9484C"/>
    <w:multiLevelType w:val="hybridMultilevel"/>
    <w:tmpl w:val="F534581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7"/>
  </w:num>
  <w:num w:numId="9">
    <w:abstractNumId w:val="2"/>
  </w:num>
  <w:num w:numId="10">
    <w:abstractNumId w:val="16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20"/>
  </w:num>
  <w:num w:numId="17">
    <w:abstractNumId w:val="9"/>
  </w:num>
  <w:num w:numId="18">
    <w:abstractNumId w:val="15"/>
  </w:num>
  <w:num w:numId="19">
    <w:abstractNumId w:val="7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D"/>
    <w:rsid w:val="000002C1"/>
    <w:rsid w:val="00001014"/>
    <w:rsid w:val="000046AF"/>
    <w:rsid w:val="000075EB"/>
    <w:rsid w:val="0001267D"/>
    <w:rsid w:val="0001305C"/>
    <w:rsid w:val="000156B0"/>
    <w:rsid w:val="0002709A"/>
    <w:rsid w:val="0003398E"/>
    <w:rsid w:val="00050055"/>
    <w:rsid w:val="000560E2"/>
    <w:rsid w:val="00056AAE"/>
    <w:rsid w:val="00056B7A"/>
    <w:rsid w:val="0005727B"/>
    <w:rsid w:val="0006251E"/>
    <w:rsid w:val="00073394"/>
    <w:rsid w:val="00075D45"/>
    <w:rsid w:val="000A6B52"/>
    <w:rsid w:val="000B07D7"/>
    <w:rsid w:val="000B240F"/>
    <w:rsid w:val="000C23F6"/>
    <w:rsid w:val="000C4C8F"/>
    <w:rsid w:val="000D6FEA"/>
    <w:rsid w:val="001172B3"/>
    <w:rsid w:val="00121C8E"/>
    <w:rsid w:val="00125F8A"/>
    <w:rsid w:val="001302AC"/>
    <w:rsid w:val="00135BA4"/>
    <w:rsid w:val="00156036"/>
    <w:rsid w:val="00185B8B"/>
    <w:rsid w:val="00186D76"/>
    <w:rsid w:val="001A148A"/>
    <w:rsid w:val="001B01F9"/>
    <w:rsid w:val="001B5173"/>
    <w:rsid w:val="001B536C"/>
    <w:rsid w:val="001B56DB"/>
    <w:rsid w:val="001D6D43"/>
    <w:rsid w:val="001F33E1"/>
    <w:rsid w:val="0020138D"/>
    <w:rsid w:val="00223525"/>
    <w:rsid w:val="002262DB"/>
    <w:rsid w:val="00226941"/>
    <w:rsid w:val="0023122B"/>
    <w:rsid w:val="00236088"/>
    <w:rsid w:val="00244FD7"/>
    <w:rsid w:val="00257C70"/>
    <w:rsid w:val="002716E5"/>
    <w:rsid w:val="00272C7A"/>
    <w:rsid w:val="002829D6"/>
    <w:rsid w:val="002D22EA"/>
    <w:rsid w:val="002D307E"/>
    <w:rsid w:val="00347967"/>
    <w:rsid w:val="00352E92"/>
    <w:rsid w:val="00357026"/>
    <w:rsid w:val="00361A6A"/>
    <w:rsid w:val="0036345F"/>
    <w:rsid w:val="00364683"/>
    <w:rsid w:val="003724CD"/>
    <w:rsid w:val="00380052"/>
    <w:rsid w:val="00380C19"/>
    <w:rsid w:val="003A6E39"/>
    <w:rsid w:val="003C25F3"/>
    <w:rsid w:val="003C7D1C"/>
    <w:rsid w:val="003D1EB7"/>
    <w:rsid w:val="003D2F0E"/>
    <w:rsid w:val="003D3A0D"/>
    <w:rsid w:val="003E0848"/>
    <w:rsid w:val="004012B1"/>
    <w:rsid w:val="00403958"/>
    <w:rsid w:val="00437270"/>
    <w:rsid w:val="004548E5"/>
    <w:rsid w:val="00460F4F"/>
    <w:rsid w:val="004617DB"/>
    <w:rsid w:val="00466063"/>
    <w:rsid w:val="004831A4"/>
    <w:rsid w:val="00487FCB"/>
    <w:rsid w:val="004A2690"/>
    <w:rsid w:val="004B52C2"/>
    <w:rsid w:val="004C5B1C"/>
    <w:rsid w:val="004F415D"/>
    <w:rsid w:val="00500EEA"/>
    <w:rsid w:val="00507E58"/>
    <w:rsid w:val="0051504D"/>
    <w:rsid w:val="005210A0"/>
    <w:rsid w:val="00551A46"/>
    <w:rsid w:val="00552332"/>
    <w:rsid w:val="005607C3"/>
    <w:rsid w:val="005721EB"/>
    <w:rsid w:val="00574DAF"/>
    <w:rsid w:val="005949F2"/>
    <w:rsid w:val="005960FA"/>
    <w:rsid w:val="005A1562"/>
    <w:rsid w:val="005B02C7"/>
    <w:rsid w:val="005B2B21"/>
    <w:rsid w:val="005B2EE4"/>
    <w:rsid w:val="005B62E7"/>
    <w:rsid w:val="005C1A26"/>
    <w:rsid w:val="005E7E25"/>
    <w:rsid w:val="005F0DEC"/>
    <w:rsid w:val="005F182D"/>
    <w:rsid w:val="006226BA"/>
    <w:rsid w:val="00642118"/>
    <w:rsid w:val="00647548"/>
    <w:rsid w:val="0066024C"/>
    <w:rsid w:val="00661780"/>
    <w:rsid w:val="00665EB6"/>
    <w:rsid w:val="006938CF"/>
    <w:rsid w:val="00695DD4"/>
    <w:rsid w:val="00696847"/>
    <w:rsid w:val="006B20BD"/>
    <w:rsid w:val="006C01A4"/>
    <w:rsid w:val="006D5432"/>
    <w:rsid w:val="006D6AA6"/>
    <w:rsid w:val="006D78F7"/>
    <w:rsid w:val="006E2B4D"/>
    <w:rsid w:val="006E449D"/>
    <w:rsid w:val="006F0807"/>
    <w:rsid w:val="006F568E"/>
    <w:rsid w:val="0070298E"/>
    <w:rsid w:val="007247B1"/>
    <w:rsid w:val="0073214B"/>
    <w:rsid w:val="00745C28"/>
    <w:rsid w:val="007579FE"/>
    <w:rsid w:val="00760C57"/>
    <w:rsid w:val="007750E5"/>
    <w:rsid w:val="00776182"/>
    <w:rsid w:val="007862C4"/>
    <w:rsid w:val="007C4181"/>
    <w:rsid w:val="007C63FE"/>
    <w:rsid w:val="007C69AC"/>
    <w:rsid w:val="00803C1E"/>
    <w:rsid w:val="00804EC8"/>
    <w:rsid w:val="00814198"/>
    <w:rsid w:val="00816B6B"/>
    <w:rsid w:val="0083035C"/>
    <w:rsid w:val="00842FEB"/>
    <w:rsid w:val="00850400"/>
    <w:rsid w:val="00857AE3"/>
    <w:rsid w:val="00864888"/>
    <w:rsid w:val="0086569E"/>
    <w:rsid w:val="008E43EF"/>
    <w:rsid w:val="00901E4E"/>
    <w:rsid w:val="009053EC"/>
    <w:rsid w:val="00931331"/>
    <w:rsid w:val="00937E55"/>
    <w:rsid w:val="0094147E"/>
    <w:rsid w:val="00960B5F"/>
    <w:rsid w:val="009712D5"/>
    <w:rsid w:val="00974B98"/>
    <w:rsid w:val="009A2DF8"/>
    <w:rsid w:val="009A64FB"/>
    <w:rsid w:val="009B5D9F"/>
    <w:rsid w:val="009B6586"/>
    <w:rsid w:val="009C352D"/>
    <w:rsid w:val="009D2A92"/>
    <w:rsid w:val="009E41A5"/>
    <w:rsid w:val="009E711F"/>
    <w:rsid w:val="009F0463"/>
    <w:rsid w:val="009F6935"/>
    <w:rsid w:val="00A04A1E"/>
    <w:rsid w:val="00A1385F"/>
    <w:rsid w:val="00A24AD9"/>
    <w:rsid w:val="00A4593B"/>
    <w:rsid w:val="00A53CE2"/>
    <w:rsid w:val="00A55B41"/>
    <w:rsid w:val="00A62B83"/>
    <w:rsid w:val="00A65B41"/>
    <w:rsid w:val="00A776EF"/>
    <w:rsid w:val="00AA0BBD"/>
    <w:rsid w:val="00AB31A5"/>
    <w:rsid w:val="00AD06D1"/>
    <w:rsid w:val="00AF7E7F"/>
    <w:rsid w:val="00B12C55"/>
    <w:rsid w:val="00B13F2C"/>
    <w:rsid w:val="00B15E55"/>
    <w:rsid w:val="00B42788"/>
    <w:rsid w:val="00B4356D"/>
    <w:rsid w:val="00B45CBB"/>
    <w:rsid w:val="00B760E7"/>
    <w:rsid w:val="00B82FB1"/>
    <w:rsid w:val="00B90402"/>
    <w:rsid w:val="00BC5799"/>
    <w:rsid w:val="00C167A8"/>
    <w:rsid w:val="00C26654"/>
    <w:rsid w:val="00C34CD1"/>
    <w:rsid w:val="00C40E25"/>
    <w:rsid w:val="00C43A19"/>
    <w:rsid w:val="00C548BC"/>
    <w:rsid w:val="00C553FB"/>
    <w:rsid w:val="00C84FFA"/>
    <w:rsid w:val="00C910C2"/>
    <w:rsid w:val="00C93E9D"/>
    <w:rsid w:val="00C97E08"/>
    <w:rsid w:val="00CA1CAE"/>
    <w:rsid w:val="00CB7DC5"/>
    <w:rsid w:val="00CD06DD"/>
    <w:rsid w:val="00CD7C8B"/>
    <w:rsid w:val="00CE0913"/>
    <w:rsid w:val="00CE1483"/>
    <w:rsid w:val="00CF4BD0"/>
    <w:rsid w:val="00D13BD2"/>
    <w:rsid w:val="00D205D0"/>
    <w:rsid w:val="00D208DC"/>
    <w:rsid w:val="00D25A3D"/>
    <w:rsid w:val="00D47459"/>
    <w:rsid w:val="00D51F74"/>
    <w:rsid w:val="00D529B5"/>
    <w:rsid w:val="00D626B5"/>
    <w:rsid w:val="00D8703A"/>
    <w:rsid w:val="00D90232"/>
    <w:rsid w:val="00D926FC"/>
    <w:rsid w:val="00DC120A"/>
    <w:rsid w:val="00DD2442"/>
    <w:rsid w:val="00DE0B86"/>
    <w:rsid w:val="00DE353A"/>
    <w:rsid w:val="00DF2190"/>
    <w:rsid w:val="00E34B0F"/>
    <w:rsid w:val="00E3746E"/>
    <w:rsid w:val="00E50BD3"/>
    <w:rsid w:val="00E562B7"/>
    <w:rsid w:val="00E61530"/>
    <w:rsid w:val="00E617A5"/>
    <w:rsid w:val="00E84CE4"/>
    <w:rsid w:val="00E91272"/>
    <w:rsid w:val="00E9543B"/>
    <w:rsid w:val="00EB0539"/>
    <w:rsid w:val="00EB0A3F"/>
    <w:rsid w:val="00EB0EF4"/>
    <w:rsid w:val="00EB3516"/>
    <w:rsid w:val="00EB5031"/>
    <w:rsid w:val="00EC1532"/>
    <w:rsid w:val="00ED1DDF"/>
    <w:rsid w:val="00ED3C21"/>
    <w:rsid w:val="00ED3D13"/>
    <w:rsid w:val="00ED4BEA"/>
    <w:rsid w:val="00EE09E4"/>
    <w:rsid w:val="00EF356D"/>
    <w:rsid w:val="00EF71A1"/>
    <w:rsid w:val="00F027F6"/>
    <w:rsid w:val="00F250FF"/>
    <w:rsid w:val="00F30F28"/>
    <w:rsid w:val="00F43CBB"/>
    <w:rsid w:val="00F61390"/>
    <w:rsid w:val="00F72E36"/>
    <w:rsid w:val="00F76A7F"/>
    <w:rsid w:val="00F92126"/>
    <w:rsid w:val="00F97ABC"/>
    <w:rsid w:val="00FB3466"/>
    <w:rsid w:val="00FE7890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0F4F"/>
    <w:pPr>
      <w:widowControl w:val="0"/>
    </w:pPr>
    <w:rPr>
      <w:rFonts w:ascii="Courier New" w:hAnsi="Courier New"/>
    </w:rPr>
  </w:style>
  <w:style w:type="character" w:customStyle="1" w:styleId="FontStyle29">
    <w:name w:val="Font Style29"/>
    <w:basedOn w:val="a0"/>
    <w:rsid w:val="00460F4F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a0"/>
    <w:rsid w:val="00460F4F"/>
    <w:rPr>
      <w:rFonts w:ascii="Arial" w:hAnsi="Arial" w:cs="Arial"/>
      <w:sz w:val="16"/>
      <w:szCs w:val="16"/>
    </w:rPr>
  </w:style>
  <w:style w:type="paragraph" w:customStyle="1" w:styleId="Style18">
    <w:name w:val="Style18"/>
    <w:basedOn w:val="a"/>
    <w:rsid w:val="00460F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a"/>
    <w:rsid w:val="00460F4F"/>
    <w:pPr>
      <w:widowControl w:val="0"/>
      <w:autoSpaceDE w:val="0"/>
      <w:autoSpaceDN w:val="0"/>
      <w:adjustRightInd w:val="0"/>
      <w:spacing w:line="202" w:lineRule="exact"/>
      <w:ind w:hanging="494"/>
    </w:pPr>
    <w:rPr>
      <w:rFonts w:ascii="Arial" w:hAnsi="Arial"/>
      <w:sz w:val="24"/>
      <w:szCs w:val="24"/>
    </w:rPr>
  </w:style>
  <w:style w:type="character" w:customStyle="1" w:styleId="FontStyle31">
    <w:name w:val="Font Style31"/>
    <w:basedOn w:val="a0"/>
    <w:rsid w:val="00460F4F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28">
    <w:name w:val="Font Style28"/>
    <w:basedOn w:val="a0"/>
    <w:rsid w:val="00C97E08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C97E08"/>
    <w:pPr>
      <w:widowControl w:val="0"/>
      <w:autoSpaceDE w:val="0"/>
      <w:autoSpaceDN w:val="0"/>
      <w:adjustRightInd w:val="0"/>
      <w:spacing w:line="202" w:lineRule="exact"/>
      <w:ind w:hanging="552"/>
      <w:jc w:val="both"/>
    </w:pPr>
    <w:rPr>
      <w:rFonts w:ascii="Arial" w:hAnsi="Arial"/>
      <w:sz w:val="24"/>
      <w:szCs w:val="24"/>
    </w:rPr>
  </w:style>
  <w:style w:type="table" w:styleId="a3">
    <w:name w:val="Table Grid"/>
    <w:basedOn w:val="a1"/>
    <w:rsid w:val="00C9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4012B1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4">
    <w:name w:val="Body Text"/>
    <w:basedOn w:val="a"/>
    <w:rsid w:val="006226BA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4"/>
    </w:rPr>
  </w:style>
  <w:style w:type="paragraph" w:styleId="2">
    <w:name w:val="Body Text Indent 2"/>
    <w:basedOn w:val="a"/>
    <w:rsid w:val="001B536C"/>
    <w:pPr>
      <w:spacing w:after="120" w:line="480" w:lineRule="auto"/>
      <w:ind w:left="283"/>
    </w:pPr>
  </w:style>
  <w:style w:type="paragraph" w:styleId="a5">
    <w:name w:val="Title"/>
    <w:basedOn w:val="a"/>
    <w:qFormat/>
    <w:rsid w:val="001B536C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4"/>
      <w:szCs w:val="24"/>
    </w:rPr>
  </w:style>
  <w:style w:type="paragraph" w:styleId="a6">
    <w:name w:val="Body Text Indent"/>
    <w:basedOn w:val="a"/>
    <w:rsid w:val="004831A4"/>
    <w:pPr>
      <w:spacing w:after="120"/>
      <w:ind w:left="283"/>
    </w:pPr>
  </w:style>
  <w:style w:type="paragraph" w:styleId="3">
    <w:name w:val="Body Text Indent 3"/>
    <w:basedOn w:val="a"/>
    <w:rsid w:val="003D1EB7"/>
    <w:pPr>
      <w:spacing w:after="120"/>
      <w:ind w:left="283"/>
    </w:pPr>
    <w:rPr>
      <w:sz w:val="16"/>
      <w:szCs w:val="16"/>
    </w:rPr>
  </w:style>
  <w:style w:type="paragraph" w:styleId="a7">
    <w:name w:val="annotation text"/>
    <w:basedOn w:val="a"/>
    <w:link w:val="a8"/>
    <w:semiHidden/>
    <w:rsid w:val="0023122B"/>
    <w:rPr>
      <w:rFonts w:ascii="Calibri" w:hAnsi="Calibri"/>
    </w:rPr>
  </w:style>
  <w:style w:type="character" w:customStyle="1" w:styleId="a8">
    <w:name w:val="Текст примечания Знак"/>
    <w:link w:val="a7"/>
    <w:semiHidden/>
    <w:locked/>
    <w:rsid w:val="0023122B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24AD9"/>
  </w:style>
  <w:style w:type="character" w:styleId="a9">
    <w:name w:val="Hyperlink"/>
    <w:basedOn w:val="a0"/>
    <w:rsid w:val="00A24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0F4F"/>
    <w:pPr>
      <w:widowControl w:val="0"/>
    </w:pPr>
    <w:rPr>
      <w:rFonts w:ascii="Courier New" w:hAnsi="Courier New"/>
    </w:rPr>
  </w:style>
  <w:style w:type="character" w:customStyle="1" w:styleId="FontStyle29">
    <w:name w:val="Font Style29"/>
    <w:basedOn w:val="a0"/>
    <w:rsid w:val="00460F4F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a0"/>
    <w:rsid w:val="00460F4F"/>
    <w:rPr>
      <w:rFonts w:ascii="Arial" w:hAnsi="Arial" w:cs="Arial"/>
      <w:sz w:val="16"/>
      <w:szCs w:val="16"/>
    </w:rPr>
  </w:style>
  <w:style w:type="paragraph" w:customStyle="1" w:styleId="Style18">
    <w:name w:val="Style18"/>
    <w:basedOn w:val="a"/>
    <w:rsid w:val="00460F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0">
    <w:name w:val="Style20"/>
    <w:basedOn w:val="a"/>
    <w:rsid w:val="00460F4F"/>
    <w:pPr>
      <w:widowControl w:val="0"/>
      <w:autoSpaceDE w:val="0"/>
      <w:autoSpaceDN w:val="0"/>
      <w:adjustRightInd w:val="0"/>
      <w:spacing w:line="202" w:lineRule="exact"/>
      <w:ind w:hanging="494"/>
    </w:pPr>
    <w:rPr>
      <w:rFonts w:ascii="Arial" w:hAnsi="Arial"/>
      <w:sz w:val="24"/>
      <w:szCs w:val="24"/>
    </w:rPr>
  </w:style>
  <w:style w:type="character" w:customStyle="1" w:styleId="FontStyle31">
    <w:name w:val="Font Style31"/>
    <w:basedOn w:val="a0"/>
    <w:rsid w:val="00460F4F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28">
    <w:name w:val="Font Style28"/>
    <w:basedOn w:val="a0"/>
    <w:rsid w:val="00C97E08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C97E08"/>
    <w:pPr>
      <w:widowControl w:val="0"/>
      <w:autoSpaceDE w:val="0"/>
      <w:autoSpaceDN w:val="0"/>
      <w:adjustRightInd w:val="0"/>
      <w:spacing w:line="202" w:lineRule="exact"/>
      <w:ind w:hanging="552"/>
      <w:jc w:val="both"/>
    </w:pPr>
    <w:rPr>
      <w:rFonts w:ascii="Arial" w:hAnsi="Arial"/>
      <w:sz w:val="24"/>
      <w:szCs w:val="24"/>
    </w:rPr>
  </w:style>
  <w:style w:type="table" w:styleId="a3">
    <w:name w:val="Table Grid"/>
    <w:basedOn w:val="a1"/>
    <w:rsid w:val="00C97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4012B1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4">
    <w:name w:val="Body Text"/>
    <w:basedOn w:val="a"/>
    <w:rsid w:val="006226BA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4"/>
    </w:rPr>
  </w:style>
  <w:style w:type="paragraph" w:styleId="2">
    <w:name w:val="Body Text Indent 2"/>
    <w:basedOn w:val="a"/>
    <w:rsid w:val="001B536C"/>
    <w:pPr>
      <w:spacing w:after="120" w:line="480" w:lineRule="auto"/>
      <w:ind w:left="283"/>
    </w:pPr>
  </w:style>
  <w:style w:type="paragraph" w:styleId="a5">
    <w:name w:val="Title"/>
    <w:basedOn w:val="a"/>
    <w:qFormat/>
    <w:rsid w:val="001B536C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4"/>
      <w:szCs w:val="24"/>
    </w:rPr>
  </w:style>
  <w:style w:type="paragraph" w:styleId="a6">
    <w:name w:val="Body Text Indent"/>
    <w:basedOn w:val="a"/>
    <w:rsid w:val="004831A4"/>
    <w:pPr>
      <w:spacing w:after="120"/>
      <w:ind w:left="283"/>
    </w:pPr>
  </w:style>
  <w:style w:type="paragraph" w:styleId="3">
    <w:name w:val="Body Text Indent 3"/>
    <w:basedOn w:val="a"/>
    <w:rsid w:val="003D1EB7"/>
    <w:pPr>
      <w:spacing w:after="120"/>
      <w:ind w:left="283"/>
    </w:pPr>
    <w:rPr>
      <w:sz w:val="16"/>
      <w:szCs w:val="16"/>
    </w:rPr>
  </w:style>
  <w:style w:type="paragraph" w:styleId="a7">
    <w:name w:val="annotation text"/>
    <w:basedOn w:val="a"/>
    <w:link w:val="a8"/>
    <w:semiHidden/>
    <w:rsid w:val="0023122B"/>
    <w:rPr>
      <w:rFonts w:ascii="Calibri" w:hAnsi="Calibri"/>
    </w:rPr>
  </w:style>
  <w:style w:type="character" w:customStyle="1" w:styleId="a8">
    <w:name w:val="Текст примечания Знак"/>
    <w:link w:val="a7"/>
    <w:semiHidden/>
    <w:locked/>
    <w:rsid w:val="0023122B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A24AD9"/>
  </w:style>
  <w:style w:type="character" w:styleId="a9">
    <w:name w:val="Hyperlink"/>
    <w:basedOn w:val="a0"/>
    <w:rsid w:val="00A24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ДОГОВОР № _____                     </vt:lpstr>
    </vt:vector>
  </TitlesOfParts>
  <Company>MoBIL GROUP</Company>
  <LinksUpToDate>false</LinksUpToDate>
  <CharactersWithSpaces>38803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Admin</dc:creator>
  <cp:lastModifiedBy>3</cp:lastModifiedBy>
  <cp:revision>6</cp:revision>
  <cp:lastPrinted>2015-12-08T09:48:00Z</cp:lastPrinted>
  <dcterms:created xsi:type="dcterms:W3CDTF">2021-08-26T10:45:00Z</dcterms:created>
  <dcterms:modified xsi:type="dcterms:W3CDTF">2021-08-26T12:21:00Z</dcterms:modified>
</cp:coreProperties>
</file>